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8CE" w:rsidRDefault="004618CE" w:rsidP="00797CD5">
      <w:pPr>
        <w:suppressAutoHyphens/>
        <w:spacing w:after="0" w:line="240" w:lineRule="auto"/>
        <w:jc w:val="center"/>
        <w:rPr>
          <w:rFonts w:ascii="Times New Roman" w:eastAsia="Calibri" w:hAnsi="Times New Roman" w:cs="Times New Roman"/>
          <w:b/>
          <w:bCs/>
          <w:sz w:val="24"/>
          <w:szCs w:val="24"/>
          <w:lang w:eastAsia="ar-SA"/>
        </w:rPr>
      </w:pPr>
    </w:p>
    <w:p w:rsidR="00797CD5" w:rsidRPr="000852A4" w:rsidRDefault="00797CD5" w:rsidP="00797CD5">
      <w:pPr>
        <w:suppressAutoHyphens/>
        <w:spacing w:after="0" w:line="240" w:lineRule="auto"/>
        <w:jc w:val="center"/>
        <w:rPr>
          <w:rFonts w:ascii="Times New Roman" w:eastAsia="Calibri" w:hAnsi="Times New Roman" w:cs="Times New Roman"/>
          <w:b/>
          <w:bCs/>
          <w:sz w:val="24"/>
          <w:szCs w:val="24"/>
          <w:shd w:val="clear" w:color="auto" w:fill="00FFFF"/>
          <w:lang w:eastAsia="ar-SA"/>
        </w:rPr>
      </w:pPr>
      <w:r w:rsidRPr="000852A4">
        <w:rPr>
          <w:rFonts w:ascii="Times New Roman" w:eastAsia="Calibri" w:hAnsi="Times New Roman" w:cs="Times New Roman"/>
          <w:b/>
          <w:bCs/>
          <w:sz w:val="24"/>
          <w:szCs w:val="24"/>
          <w:lang w:eastAsia="ar-SA"/>
        </w:rPr>
        <w:t xml:space="preserve">Zápis č. </w:t>
      </w:r>
      <w:r w:rsidR="006835CE">
        <w:rPr>
          <w:rFonts w:ascii="Times New Roman" w:eastAsia="Calibri" w:hAnsi="Times New Roman" w:cs="Times New Roman"/>
          <w:b/>
          <w:bCs/>
          <w:sz w:val="24"/>
          <w:szCs w:val="24"/>
          <w:lang w:eastAsia="ar-SA"/>
        </w:rPr>
        <w:t>4</w:t>
      </w:r>
      <w:r w:rsidRPr="000852A4">
        <w:rPr>
          <w:rFonts w:ascii="Times New Roman" w:eastAsia="Calibri" w:hAnsi="Times New Roman" w:cs="Times New Roman"/>
          <w:b/>
          <w:bCs/>
          <w:sz w:val="24"/>
          <w:szCs w:val="24"/>
          <w:lang w:eastAsia="ar-SA"/>
        </w:rPr>
        <w:t>/201</w:t>
      </w:r>
      <w:r w:rsidR="002C7729">
        <w:rPr>
          <w:rFonts w:ascii="Times New Roman" w:eastAsia="Calibri" w:hAnsi="Times New Roman" w:cs="Times New Roman"/>
          <w:b/>
          <w:bCs/>
          <w:sz w:val="24"/>
          <w:szCs w:val="24"/>
          <w:lang w:eastAsia="ar-SA"/>
        </w:rPr>
        <w:t>5</w:t>
      </w:r>
      <w:r w:rsidRPr="000852A4">
        <w:rPr>
          <w:rFonts w:ascii="Times New Roman" w:eastAsia="Calibri" w:hAnsi="Times New Roman" w:cs="Times New Roman"/>
          <w:b/>
          <w:bCs/>
          <w:sz w:val="24"/>
          <w:szCs w:val="24"/>
          <w:lang w:eastAsia="ar-SA"/>
        </w:rPr>
        <w:t xml:space="preserve"> ze zasedání Exekutivy </w:t>
      </w:r>
      <w:proofErr w:type="spellStart"/>
      <w:r w:rsidRPr="000852A4">
        <w:rPr>
          <w:rFonts w:ascii="Times New Roman" w:eastAsia="Calibri" w:hAnsi="Times New Roman" w:cs="Times New Roman"/>
          <w:b/>
          <w:bCs/>
          <w:sz w:val="24"/>
          <w:szCs w:val="24"/>
          <w:lang w:eastAsia="ar-SA"/>
        </w:rPr>
        <w:t>Jč</w:t>
      </w:r>
      <w:proofErr w:type="spellEnd"/>
      <w:r w:rsidRPr="000852A4">
        <w:rPr>
          <w:rFonts w:ascii="Times New Roman" w:eastAsia="Calibri" w:hAnsi="Times New Roman" w:cs="Times New Roman"/>
          <w:b/>
          <w:bCs/>
          <w:sz w:val="24"/>
          <w:szCs w:val="24"/>
          <w:lang w:eastAsia="ar-SA"/>
        </w:rPr>
        <w:t xml:space="preserve"> KSH dne </w:t>
      </w:r>
      <w:proofErr w:type="gramStart"/>
      <w:r w:rsidR="006835CE">
        <w:rPr>
          <w:rFonts w:ascii="Times New Roman" w:eastAsia="Calibri" w:hAnsi="Times New Roman" w:cs="Times New Roman"/>
          <w:b/>
          <w:bCs/>
          <w:sz w:val="24"/>
          <w:szCs w:val="24"/>
          <w:lang w:eastAsia="ar-SA"/>
        </w:rPr>
        <w:t>21.4</w:t>
      </w:r>
      <w:r w:rsidR="002C7729">
        <w:rPr>
          <w:rFonts w:ascii="Times New Roman" w:eastAsia="Calibri" w:hAnsi="Times New Roman" w:cs="Times New Roman"/>
          <w:b/>
          <w:bCs/>
          <w:sz w:val="24"/>
          <w:szCs w:val="24"/>
          <w:lang w:eastAsia="ar-SA"/>
        </w:rPr>
        <w:t>.2015</w:t>
      </w:r>
      <w:proofErr w:type="gramEnd"/>
    </w:p>
    <w:p w:rsidR="00797CD5" w:rsidRPr="000852A4" w:rsidRDefault="00797CD5" w:rsidP="00797CD5">
      <w:pPr>
        <w:spacing w:after="0" w:line="240" w:lineRule="auto"/>
        <w:jc w:val="center"/>
        <w:rPr>
          <w:rFonts w:ascii="Times New Roman" w:eastAsia="Calibri" w:hAnsi="Times New Roman" w:cs="Times New Roman"/>
          <w:b/>
          <w:bCs/>
          <w:sz w:val="24"/>
          <w:szCs w:val="24"/>
          <w:shd w:val="clear" w:color="auto" w:fill="00FFFF"/>
          <w:lang w:eastAsia="cs-CZ"/>
        </w:rPr>
      </w:pPr>
    </w:p>
    <w:p w:rsidR="00797CD5" w:rsidRDefault="00797CD5" w:rsidP="00797CD5">
      <w:pPr>
        <w:tabs>
          <w:tab w:val="left" w:pos="1440"/>
        </w:tabs>
        <w:spacing w:after="0" w:line="240" w:lineRule="auto"/>
        <w:ind w:left="1440" w:hanging="1440"/>
        <w:jc w:val="both"/>
        <w:rPr>
          <w:rFonts w:ascii="Times New Roman" w:eastAsia="Calibri" w:hAnsi="Times New Roman" w:cs="Times New Roman"/>
          <w:sz w:val="24"/>
          <w:szCs w:val="24"/>
          <w:lang w:eastAsia="cs-CZ"/>
        </w:rPr>
      </w:pPr>
      <w:r w:rsidRPr="000852A4">
        <w:rPr>
          <w:rFonts w:ascii="Times New Roman" w:eastAsia="Calibri" w:hAnsi="Times New Roman" w:cs="Times New Roman"/>
          <w:b/>
          <w:bCs/>
          <w:sz w:val="24"/>
          <w:szCs w:val="24"/>
          <w:lang w:eastAsia="cs-CZ"/>
        </w:rPr>
        <w:t>Přítomni</w:t>
      </w:r>
      <w:r w:rsidR="00152082">
        <w:rPr>
          <w:rFonts w:ascii="Times New Roman" w:eastAsia="Calibri" w:hAnsi="Times New Roman" w:cs="Times New Roman"/>
          <w:sz w:val="24"/>
          <w:szCs w:val="24"/>
          <w:lang w:eastAsia="cs-CZ"/>
        </w:rPr>
        <w:t xml:space="preserve">: </w:t>
      </w:r>
      <w:r w:rsidR="002C7729">
        <w:rPr>
          <w:rFonts w:ascii="Times New Roman" w:eastAsia="Calibri" w:hAnsi="Times New Roman" w:cs="Times New Roman"/>
          <w:sz w:val="24"/>
          <w:szCs w:val="24"/>
          <w:lang w:eastAsia="cs-CZ"/>
        </w:rPr>
        <w:tab/>
      </w:r>
      <w:r w:rsidRPr="000852A4">
        <w:rPr>
          <w:rFonts w:ascii="Times New Roman" w:eastAsia="Calibri" w:hAnsi="Times New Roman" w:cs="Times New Roman"/>
          <w:sz w:val="24"/>
          <w:szCs w:val="24"/>
          <w:lang w:eastAsia="cs-CZ"/>
        </w:rPr>
        <w:t>Šulc Karel, Dobeš Jiří, Barták Filip, Petržala Karel,</w:t>
      </w:r>
      <w:r>
        <w:rPr>
          <w:rFonts w:ascii="Times New Roman" w:eastAsia="Calibri" w:hAnsi="Times New Roman" w:cs="Times New Roman"/>
          <w:sz w:val="24"/>
          <w:szCs w:val="24"/>
          <w:lang w:eastAsia="cs-CZ"/>
        </w:rPr>
        <w:t xml:space="preserve"> </w:t>
      </w:r>
      <w:r w:rsidR="002C7729" w:rsidRPr="000852A4">
        <w:rPr>
          <w:rFonts w:ascii="Times New Roman" w:eastAsia="Calibri" w:hAnsi="Times New Roman" w:cs="Times New Roman"/>
          <w:sz w:val="24"/>
          <w:szCs w:val="24"/>
          <w:lang w:eastAsia="cs-CZ"/>
        </w:rPr>
        <w:t>Zelenka Jan</w:t>
      </w:r>
      <w:r w:rsidR="002C7729">
        <w:rPr>
          <w:rFonts w:ascii="Times New Roman" w:eastAsia="Calibri" w:hAnsi="Times New Roman" w:cs="Times New Roman"/>
          <w:sz w:val="24"/>
          <w:szCs w:val="24"/>
          <w:lang w:eastAsia="cs-CZ"/>
        </w:rPr>
        <w:t xml:space="preserve">, </w:t>
      </w:r>
      <w:r w:rsidR="002C7729" w:rsidRPr="000852A4">
        <w:rPr>
          <w:rFonts w:ascii="Times New Roman" w:eastAsia="Calibri" w:hAnsi="Times New Roman" w:cs="Times New Roman"/>
          <w:sz w:val="24"/>
          <w:szCs w:val="24"/>
          <w:lang w:eastAsia="cs-CZ"/>
        </w:rPr>
        <w:t>Krupicová Jaroslava</w:t>
      </w:r>
      <w:r w:rsidR="002C7729">
        <w:rPr>
          <w:rFonts w:ascii="Times New Roman" w:eastAsia="Calibri" w:hAnsi="Times New Roman" w:cs="Times New Roman"/>
          <w:sz w:val="24"/>
          <w:szCs w:val="24"/>
          <w:lang w:eastAsia="cs-CZ"/>
        </w:rPr>
        <w:t>,</w:t>
      </w:r>
      <w:r w:rsidR="002C7729" w:rsidRPr="00797CD5">
        <w:rPr>
          <w:rFonts w:ascii="Times New Roman" w:eastAsia="Calibri" w:hAnsi="Times New Roman" w:cs="Times New Roman"/>
          <w:sz w:val="24"/>
          <w:szCs w:val="24"/>
          <w:lang w:eastAsia="cs-CZ"/>
        </w:rPr>
        <w:t xml:space="preserve"> </w:t>
      </w:r>
      <w:r w:rsidR="006835CE" w:rsidRPr="000852A4">
        <w:rPr>
          <w:rFonts w:ascii="Times New Roman" w:eastAsia="Calibri" w:hAnsi="Times New Roman" w:cs="Times New Roman"/>
          <w:sz w:val="24"/>
          <w:szCs w:val="24"/>
          <w:lang w:eastAsia="cs-CZ"/>
        </w:rPr>
        <w:t>Hovorková Marcela</w:t>
      </w:r>
    </w:p>
    <w:p w:rsidR="00152082" w:rsidRPr="000852A4" w:rsidRDefault="00152082" w:rsidP="00797CD5">
      <w:pPr>
        <w:tabs>
          <w:tab w:val="left" w:pos="1440"/>
        </w:tabs>
        <w:spacing w:after="0" w:line="240" w:lineRule="auto"/>
        <w:ind w:left="1440" w:hanging="1440"/>
        <w:jc w:val="both"/>
        <w:rPr>
          <w:rFonts w:ascii="Times New Roman" w:eastAsia="Calibri" w:hAnsi="Times New Roman" w:cs="Times New Roman"/>
          <w:sz w:val="24"/>
          <w:szCs w:val="24"/>
          <w:lang w:eastAsia="cs-CZ"/>
        </w:rPr>
      </w:pPr>
      <w:r>
        <w:rPr>
          <w:rFonts w:ascii="Times New Roman" w:eastAsia="Calibri" w:hAnsi="Times New Roman" w:cs="Times New Roman"/>
          <w:b/>
          <w:bCs/>
          <w:sz w:val="24"/>
          <w:szCs w:val="24"/>
          <w:lang w:eastAsia="cs-CZ"/>
        </w:rPr>
        <w:t>Omluveni</w:t>
      </w:r>
      <w:r w:rsidRPr="00152082">
        <w:rPr>
          <w:rFonts w:ascii="Times New Roman" w:eastAsia="Calibri" w:hAnsi="Times New Roman" w:cs="Times New Roman"/>
          <w:sz w:val="24"/>
          <w:szCs w:val="24"/>
          <w:lang w:eastAsia="cs-CZ"/>
        </w:rPr>
        <w:t>:</w:t>
      </w:r>
      <w:r>
        <w:rPr>
          <w:rFonts w:ascii="Times New Roman" w:eastAsia="Calibri" w:hAnsi="Times New Roman" w:cs="Times New Roman"/>
          <w:sz w:val="24"/>
          <w:szCs w:val="24"/>
          <w:lang w:eastAsia="cs-CZ"/>
        </w:rPr>
        <w:t xml:space="preserve"> </w:t>
      </w:r>
      <w:r w:rsidR="002C7729">
        <w:rPr>
          <w:rFonts w:ascii="Times New Roman" w:eastAsia="Calibri" w:hAnsi="Times New Roman" w:cs="Times New Roman"/>
          <w:sz w:val="24"/>
          <w:szCs w:val="24"/>
          <w:lang w:eastAsia="cs-CZ"/>
        </w:rPr>
        <w:tab/>
      </w:r>
      <w:r w:rsidR="006835CE">
        <w:rPr>
          <w:rFonts w:ascii="Times New Roman" w:eastAsia="Calibri" w:hAnsi="Times New Roman" w:cs="Times New Roman"/>
          <w:sz w:val="24"/>
          <w:szCs w:val="24"/>
          <w:lang w:eastAsia="cs-CZ"/>
        </w:rPr>
        <w:t xml:space="preserve">Švec Milan </w:t>
      </w:r>
    </w:p>
    <w:p w:rsidR="00797CD5" w:rsidRPr="000852A4" w:rsidRDefault="00797CD5" w:rsidP="00797CD5">
      <w:pPr>
        <w:tabs>
          <w:tab w:val="left" w:pos="1440"/>
        </w:tabs>
        <w:spacing w:after="0" w:line="240" w:lineRule="auto"/>
        <w:ind w:left="1440" w:hanging="1440"/>
        <w:jc w:val="both"/>
        <w:rPr>
          <w:rFonts w:ascii="Times New Roman" w:eastAsia="Calibri" w:hAnsi="Times New Roman" w:cs="Times New Roman"/>
          <w:sz w:val="16"/>
          <w:szCs w:val="16"/>
          <w:lang w:eastAsia="cs-CZ"/>
        </w:rPr>
      </w:pPr>
      <w:r w:rsidRPr="000852A4">
        <w:rPr>
          <w:rFonts w:ascii="Times New Roman" w:eastAsia="Calibri" w:hAnsi="Times New Roman" w:cs="Times New Roman"/>
          <w:b/>
          <w:bCs/>
          <w:sz w:val="24"/>
          <w:szCs w:val="24"/>
          <w:lang w:eastAsia="cs-CZ"/>
        </w:rPr>
        <w:t>Nepřítomni</w:t>
      </w:r>
      <w:r w:rsidR="00152082">
        <w:rPr>
          <w:rFonts w:ascii="Times New Roman" w:eastAsia="Calibri" w:hAnsi="Times New Roman" w:cs="Times New Roman"/>
          <w:sz w:val="24"/>
          <w:szCs w:val="24"/>
          <w:lang w:eastAsia="cs-CZ"/>
        </w:rPr>
        <w:t xml:space="preserve">: </w:t>
      </w:r>
      <w:r w:rsidR="002C7729">
        <w:rPr>
          <w:rFonts w:ascii="Times New Roman" w:eastAsia="Calibri" w:hAnsi="Times New Roman" w:cs="Times New Roman"/>
          <w:sz w:val="24"/>
          <w:szCs w:val="24"/>
          <w:lang w:eastAsia="cs-CZ"/>
        </w:rPr>
        <w:tab/>
      </w:r>
      <w:r w:rsidR="009A189D">
        <w:rPr>
          <w:rFonts w:ascii="Times New Roman" w:eastAsia="Calibri" w:hAnsi="Times New Roman" w:cs="Times New Roman"/>
          <w:sz w:val="24"/>
          <w:szCs w:val="24"/>
          <w:lang w:eastAsia="cs-CZ"/>
        </w:rPr>
        <w:t>----</w:t>
      </w:r>
    </w:p>
    <w:p w:rsidR="00797CD5" w:rsidRPr="000852A4" w:rsidRDefault="00797CD5" w:rsidP="00797CD5">
      <w:pPr>
        <w:keepNext/>
        <w:numPr>
          <w:ilvl w:val="5"/>
          <w:numId w:val="0"/>
        </w:numPr>
        <w:tabs>
          <w:tab w:val="num" w:pos="0"/>
        </w:tabs>
        <w:suppressAutoHyphens/>
        <w:spacing w:after="0" w:line="240" w:lineRule="auto"/>
        <w:ind w:left="1152" w:hanging="1152"/>
        <w:jc w:val="center"/>
        <w:outlineLvl w:val="5"/>
        <w:rPr>
          <w:rFonts w:ascii="Times New Roman" w:eastAsia="Calibri" w:hAnsi="Times New Roman" w:cs="Times New Roman"/>
          <w:b/>
          <w:bCs/>
          <w:sz w:val="24"/>
          <w:szCs w:val="24"/>
          <w:lang w:eastAsia="ar-SA"/>
        </w:rPr>
      </w:pPr>
    </w:p>
    <w:p w:rsidR="00797CD5" w:rsidRDefault="00797CD5" w:rsidP="00797CD5">
      <w:pPr>
        <w:keepNext/>
        <w:numPr>
          <w:ilvl w:val="5"/>
          <w:numId w:val="0"/>
        </w:numPr>
        <w:tabs>
          <w:tab w:val="num" w:pos="0"/>
        </w:tabs>
        <w:suppressAutoHyphens/>
        <w:spacing w:after="0" w:line="240" w:lineRule="auto"/>
        <w:ind w:left="1152" w:hanging="1152"/>
        <w:jc w:val="center"/>
        <w:outlineLvl w:val="5"/>
        <w:rPr>
          <w:rFonts w:ascii="Times New Roman" w:eastAsia="Calibri" w:hAnsi="Times New Roman" w:cs="Times New Roman"/>
          <w:b/>
          <w:bCs/>
          <w:sz w:val="24"/>
          <w:szCs w:val="24"/>
          <w:lang w:eastAsia="ar-SA"/>
        </w:rPr>
      </w:pPr>
      <w:r w:rsidRPr="000852A4">
        <w:rPr>
          <w:rFonts w:ascii="Times New Roman" w:eastAsia="Calibri" w:hAnsi="Times New Roman" w:cs="Times New Roman"/>
          <w:b/>
          <w:bCs/>
          <w:sz w:val="24"/>
          <w:szCs w:val="24"/>
          <w:lang w:eastAsia="ar-SA"/>
        </w:rPr>
        <w:t>Program jednání</w:t>
      </w:r>
    </w:p>
    <w:p w:rsidR="00D21B54" w:rsidRPr="000852A4" w:rsidRDefault="00D21B54" w:rsidP="00797CD5">
      <w:pPr>
        <w:keepNext/>
        <w:numPr>
          <w:ilvl w:val="5"/>
          <w:numId w:val="0"/>
        </w:numPr>
        <w:tabs>
          <w:tab w:val="num" w:pos="0"/>
        </w:tabs>
        <w:suppressAutoHyphens/>
        <w:spacing w:after="0" w:line="240" w:lineRule="auto"/>
        <w:ind w:left="1152" w:hanging="1152"/>
        <w:jc w:val="center"/>
        <w:outlineLvl w:val="5"/>
        <w:rPr>
          <w:rFonts w:ascii="Times New Roman" w:eastAsia="Calibri" w:hAnsi="Times New Roman" w:cs="Times New Roman"/>
          <w:b/>
          <w:bCs/>
          <w:sz w:val="24"/>
          <w:szCs w:val="24"/>
          <w:lang w:eastAsia="ar-SA"/>
        </w:rPr>
      </w:pPr>
    </w:p>
    <w:p w:rsidR="00797CD5" w:rsidRPr="000852A4" w:rsidRDefault="00797CD5" w:rsidP="00797CD5">
      <w:pPr>
        <w:numPr>
          <w:ilvl w:val="0"/>
          <w:numId w:val="2"/>
        </w:numPr>
        <w:suppressAutoHyphens/>
        <w:spacing w:after="0" w:line="240" w:lineRule="auto"/>
        <w:rPr>
          <w:rFonts w:ascii="Times New Roman" w:eastAsia="Calibri" w:hAnsi="Times New Roman" w:cs="Times New Roman"/>
          <w:sz w:val="24"/>
          <w:szCs w:val="24"/>
          <w:lang w:eastAsia="ar-SA"/>
        </w:rPr>
      </w:pPr>
      <w:r w:rsidRPr="00FA03A7">
        <w:rPr>
          <w:rFonts w:ascii="Times New Roman" w:eastAsia="Calibri" w:hAnsi="Times New Roman" w:cs="Times New Roman"/>
          <w:sz w:val="24"/>
          <w:szCs w:val="24"/>
          <w:lang w:eastAsia="ar-SA"/>
        </w:rPr>
        <w:t xml:space="preserve">Kontrola úkolů z </w:t>
      </w:r>
      <w:r w:rsidR="006835CE">
        <w:rPr>
          <w:rFonts w:ascii="Times New Roman" w:eastAsia="Calibri" w:hAnsi="Times New Roman" w:cs="Times New Roman"/>
          <w:sz w:val="24"/>
          <w:szCs w:val="24"/>
          <w:lang w:eastAsia="ar-SA"/>
        </w:rPr>
        <w:t xml:space="preserve">mimořádného </w:t>
      </w:r>
      <w:r w:rsidRPr="00FA03A7">
        <w:rPr>
          <w:rFonts w:ascii="Times New Roman" w:eastAsia="Calibri" w:hAnsi="Times New Roman" w:cs="Times New Roman"/>
          <w:sz w:val="24"/>
          <w:szCs w:val="24"/>
          <w:lang w:eastAsia="ar-SA"/>
        </w:rPr>
        <w:t xml:space="preserve">jednání </w:t>
      </w:r>
      <w:proofErr w:type="spellStart"/>
      <w:r w:rsidRPr="00FA03A7">
        <w:rPr>
          <w:rFonts w:ascii="Times New Roman" w:eastAsia="Calibri" w:hAnsi="Times New Roman" w:cs="Times New Roman"/>
          <w:sz w:val="24"/>
          <w:szCs w:val="24"/>
          <w:lang w:eastAsia="ar-SA"/>
        </w:rPr>
        <w:t>Exe</w:t>
      </w:r>
      <w:proofErr w:type="spellEnd"/>
      <w:r w:rsidR="002C7729">
        <w:rPr>
          <w:rFonts w:ascii="Times New Roman" w:eastAsia="Calibri" w:hAnsi="Times New Roman" w:cs="Times New Roman"/>
          <w:sz w:val="24"/>
          <w:szCs w:val="24"/>
          <w:lang w:eastAsia="ar-SA"/>
        </w:rPr>
        <w:t xml:space="preserve"> </w:t>
      </w:r>
      <w:r w:rsidRPr="00FA03A7">
        <w:rPr>
          <w:rFonts w:ascii="Times New Roman" w:eastAsia="Calibri" w:hAnsi="Times New Roman" w:cs="Times New Roman"/>
          <w:sz w:val="24"/>
          <w:szCs w:val="24"/>
          <w:lang w:eastAsia="ar-SA"/>
        </w:rPr>
        <w:t xml:space="preserve"> </w:t>
      </w:r>
      <w:proofErr w:type="spellStart"/>
      <w:r w:rsidRPr="00FA03A7">
        <w:rPr>
          <w:rFonts w:ascii="Times New Roman" w:eastAsia="Calibri" w:hAnsi="Times New Roman" w:cs="Times New Roman"/>
          <w:sz w:val="24"/>
          <w:szCs w:val="24"/>
          <w:lang w:eastAsia="ar-SA"/>
        </w:rPr>
        <w:t>JčKSH</w:t>
      </w:r>
      <w:proofErr w:type="spellEnd"/>
      <w:r w:rsidRPr="00FA03A7">
        <w:rPr>
          <w:rFonts w:ascii="Times New Roman" w:eastAsia="Calibri" w:hAnsi="Times New Roman" w:cs="Times New Roman"/>
          <w:sz w:val="24"/>
          <w:szCs w:val="24"/>
          <w:lang w:eastAsia="ar-SA"/>
        </w:rPr>
        <w:t xml:space="preserve">  </w:t>
      </w:r>
      <w:proofErr w:type="gramStart"/>
      <w:r w:rsidR="006835CE">
        <w:rPr>
          <w:rFonts w:ascii="Times New Roman" w:eastAsia="Calibri" w:hAnsi="Times New Roman" w:cs="Times New Roman"/>
          <w:sz w:val="24"/>
          <w:szCs w:val="24"/>
          <w:lang w:eastAsia="ar-SA"/>
        </w:rPr>
        <w:t>7.4.2015</w:t>
      </w:r>
      <w:proofErr w:type="gramEnd"/>
    </w:p>
    <w:p w:rsidR="00DD6D5F" w:rsidRDefault="00797CD5" w:rsidP="00797CD5">
      <w:pPr>
        <w:numPr>
          <w:ilvl w:val="0"/>
          <w:numId w:val="2"/>
        </w:numPr>
        <w:suppressAutoHyphens/>
        <w:spacing w:after="0" w:line="240" w:lineRule="auto"/>
        <w:rPr>
          <w:rFonts w:ascii="Times New Roman" w:eastAsia="Calibri" w:hAnsi="Times New Roman" w:cs="Times New Roman"/>
          <w:sz w:val="24"/>
          <w:szCs w:val="24"/>
          <w:lang w:eastAsia="ar-SA"/>
        </w:rPr>
      </w:pPr>
      <w:r w:rsidRPr="000852A4">
        <w:rPr>
          <w:rFonts w:ascii="Times New Roman" w:eastAsia="Calibri" w:hAnsi="Times New Roman" w:cs="Times New Roman"/>
          <w:sz w:val="24"/>
          <w:szCs w:val="24"/>
          <w:lang w:eastAsia="ar-SA"/>
        </w:rPr>
        <w:t>Informace předsedů jednotlivých komisí o činnosti k </w:t>
      </w:r>
      <w:r w:rsidR="006835CE">
        <w:rPr>
          <w:rFonts w:ascii="Times New Roman" w:eastAsia="Calibri" w:hAnsi="Times New Roman" w:cs="Times New Roman"/>
          <w:sz w:val="24"/>
          <w:szCs w:val="24"/>
          <w:lang w:eastAsia="ar-SA"/>
        </w:rPr>
        <w:t xml:space="preserve"> </w:t>
      </w:r>
      <w:proofErr w:type="gramStart"/>
      <w:r w:rsidR="006835CE">
        <w:rPr>
          <w:rFonts w:ascii="Times New Roman" w:eastAsia="Calibri" w:hAnsi="Times New Roman" w:cs="Times New Roman"/>
          <w:sz w:val="24"/>
          <w:szCs w:val="24"/>
          <w:lang w:eastAsia="ar-SA"/>
        </w:rPr>
        <w:t>21.4.</w:t>
      </w:r>
      <w:r w:rsidR="002C7729">
        <w:rPr>
          <w:rFonts w:ascii="Times New Roman" w:eastAsia="Calibri" w:hAnsi="Times New Roman" w:cs="Times New Roman"/>
          <w:sz w:val="24"/>
          <w:szCs w:val="24"/>
          <w:lang w:eastAsia="ar-SA"/>
        </w:rPr>
        <w:t>2015</w:t>
      </w:r>
      <w:proofErr w:type="gramEnd"/>
    </w:p>
    <w:p w:rsidR="00797CD5" w:rsidRDefault="00797CD5" w:rsidP="00797CD5">
      <w:pPr>
        <w:numPr>
          <w:ilvl w:val="0"/>
          <w:numId w:val="2"/>
        </w:numPr>
        <w:suppressAutoHyphens/>
        <w:spacing w:after="0" w:line="240" w:lineRule="auto"/>
        <w:rPr>
          <w:rFonts w:ascii="Times New Roman" w:eastAsia="Calibri" w:hAnsi="Times New Roman" w:cs="Times New Roman"/>
          <w:sz w:val="24"/>
          <w:szCs w:val="24"/>
          <w:lang w:eastAsia="ar-SA"/>
        </w:rPr>
      </w:pPr>
      <w:r w:rsidRPr="000852A4">
        <w:rPr>
          <w:rFonts w:ascii="Times New Roman" w:eastAsia="Calibri" w:hAnsi="Times New Roman" w:cs="Times New Roman"/>
          <w:sz w:val="24"/>
          <w:szCs w:val="24"/>
          <w:lang w:eastAsia="ar-SA"/>
        </w:rPr>
        <w:t>Různé</w:t>
      </w:r>
    </w:p>
    <w:p w:rsidR="002C7729" w:rsidRPr="000852A4" w:rsidRDefault="002C7729" w:rsidP="002C7729">
      <w:pPr>
        <w:suppressAutoHyphens/>
        <w:spacing w:after="0" w:line="240" w:lineRule="auto"/>
        <w:rPr>
          <w:rFonts w:ascii="Times New Roman" w:eastAsia="Calibri" w:hAnsi="Times New Roman" w:cs="Times New Roman"/>
          <w:sz w:val="24"/>
          <w:szCs w:val="24"/>
          <w:lang w:eastAsia="ar-SA"/>
        </w:rPr>
      </w:pPr>
    </w:p>
    <w:p w:rsidR="00797CD5" w:rsidRPr="000852A4" w:rsidRDefault="00797CD5" w:rsidP="00797CD5">
      <w:pPr>
        <w:suppressAutoHyphens/>
        <w:spacing w:after="0" w:line="240" w:lineRule="auto"/>
        <w:rPr>
          <w:rFonts w:ascii="Times New Roman" w:eastAsia="Calibri" w:hAnsi="Times New Roman" w:cs="Times New Roman"/>
          <w:sz w:val="24"/>
          <w:szCs w:val="24"/>
          <w:lang w:eastAsia="ar-SA"/>
        </w:rPr>
      </w:pPr>
    </w:p>
    <w:p w:rsidR="00797CD5" w:rsidRPr="000852A4" w:rsidRDefault="00797CD5" w:rsidP="00797CD5">
      <w:pPr>
        <w:numPr>
          <w:ilvl w:val="0"/>
          <w:numId w:val="1"/>
        </w:numPr>
        <w:suppressAutoHyphens/>
        <w:spacing w:after="0" w:line="240" w:lineRule="auto"/>
        <w:rPr>
          <w:rFonts w:ascii="Times New Roman" w:eastAsia="Calibri" w:hAnsi="Times New Roman" w:cs="Times New Roman"/>
          <w:b/>
          <w:bCs/>
          <w:sz w:val="24"/>
          <w:szCs w:val="24"/>
          <w:lang w:eastAsia="ar-SA"/>
        </w:rPr>
      </w:pPr>
      <w:r w:rsidRPr="000852A4">
        <w:rPr>
          <w:rFonts w:ascii="Times New Roman" w:eastAsia="Calibri" w:hAnsi="Times New Roman" w:cs="Times New Roman"/>
          <w:b/>
          <w:bCs/>
          <w:sz w:val="24"/>
          <w:szCs w:val="24"/>
          <w:shd w:val="clear" w:color="auto" w:fill="00FFFF"/>
          <w:lang w:eastAsia="ar-SA"/>
        </w:rPr>
        <w:t xml:space="preserve">KONTROLA ÚKOLŮ </w:t>
      </w:r>
    </w:p>
    <w:p w:rsidR="00797CD5" w:rsidRPr="000852A4" w:rsidRDefault="00797CD5" w:rsidP="00797CD5">
      <w:pPr>
        <w:keepNext/>
        <w:suppressAutoHyphens/>
        <w:spacing w:after="0" w:line="240" w:lineRule="auto"/>
        <w:ind w:left="567"/>
        <w:jc w:val="both"/>
        <w:outlineLvl w:val="1"/>
        <w:rPr>
          <w:rFonts w:ascii="Times New Roman" w:eastAsia="Calibri" w:hAnsi="Times New Roman" w:cs="Times New Roman"/>
          <w:b/>
          <w:bCs/>
          <w:sz w:val="24"/>
          <w:szCs w:val="24"/>
          <w:lang w:eastAsia="ar-SA"/>
        </w:rPr>
      </w:pPr>
    </w:p>
    <w:p w:rsidR="00D0521E" w:rsidRDefault="00797CD5" w:rsidP="00797CD5">
      <w:pPr>
        <w:keepNext/>
        <w:suppressAutoHyphens/>
        <w:spacing w:after="0" w:line="240" w:lineRule="auto"/>
        <w:jc w:val="both"/>
        <w:outlineLvl w:val="1"/>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 xml:space="preserve">Úkol č. 1 – </w:t>
      </w:r>
      <w:r w:rsidR="00D0521E">
        <w:rPr>
          <w:rFonts w:ascii="Times New Roman" w:eastAsia="Calibri" w:hAnsi="Times New Roman" w:cs="Times New Roman"/>
          <w:b/>
          <w:bCs/>
          <w:sz w:val="24"/>
          <w:szCs w:val="24"/>
          <w:lang w:eastAsia="ar-SA"/>
        </w:rPr>
        <w:t xml:space="preserve">mimořádné jednání exekutivy ze </w:t>
      </w:r>
      <w:proofErr w:type="gramStart"/>
      <w:r w:rsidR="00D0521E">
        <w:rPr>
          <w:rFonts w:ascii="Times New Roman" w:eastAsia="Calibri" w:hAnsi="Times New Roman" w:cs="Times New Roman"/>
          <w:b/>
          <w:bCs/>
          <w:sz w:val="24"/>
          <w:szCs w:val="24"/>
          <w:lang w:eastAsia="ar-SA"/>
        </w:rPr>
        <w:t>7.4.2015</w:t>
      </w:r>
      <w:proofErr w:type="gramEnd"/>
    </w:p>
    <w:p w:rsidR="00797CD5" w:rsidRPr="000852A4" w:rsidRDefault="00797CD5" w:rsidP="00DF61D0">
      <w:pPr>
        <w:keepNext/>
        <w:suppressAutoHyphens/>
        <w:spacing w:after="0" w:line="240" w:lineRule="auto"/>
        <w:jc w:val="both"/>
        <w:outlineLvl w:val="1"/>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 xml:space="preserve">    </w:t>
      </w:r>
    </w:p>
    <w:p w:rsidR="00AD7666" w:rsidRDefault="00AD7666" w:rsidP="00DF61D0">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Předseda Exekutivy Karel Šulc </w:t>
      </w:r>
      <w:proofErr w:type="gramStart"/>
      <w:r>
        <w:rPr>
          <w:rFonts w:ascii="Times New Roman" w:eastAsia="Times New Roman" w:hAnsi="Times New Roman" w:cs="Times New Roman"/>
          <w:bCs/>
          <w:sz w:val="24"/>
          <w:szCs w:val="24"/>
          <w:lang w:eastAsia="cs-CZ"/>
        </w:rPr>
        <w:t>prověří zda</w:t>
      </w:r>
      <w:proofErr w:type="gramEnd"/>
      <w:r>
        <w:rPr>
          <w:rFonts w:ascii="Times New Roman" w:eastAsia="Times New Roman" w:hAnsi="Times New Roman" w:cs="Times New Roman"/>
          <w:bCs/>
          <w:sz w:val="24"/>
          <w:szCs w:val="24"/>
          <w:lang w:eastAsia="cs-CZ"/>
        </w:rPr>
        <w:t xml:space="preserve"> zůstává zájem na funkci trenérské dvojice družstva dívek pro Olympiádu dětí a mládeže v roce 2015. Exekutivou </w:t>
      </w:r>
      <w:proofErr w:type="spellStart"/>
      <w:r>
        <w:rPr>
          <w:rFonts w:ascii="Times New Roman" w:eastAsia="Times New Roman" w:hAnsi="Times New Roman" w:cs="Times New Roman"/>
          <w:bCs/>
          <w:sz w:val="24"/>
          <w:szCs w:val="24"/>
          <w:lang w:eastAsia="cs-CZ"/>
        </w:rPr>
        <w:t>Jč</w:t>
      </w:r>
      <w:proofErr w:type="spellEnd"/>
      <w:r>
        <w:rPr>
          <w:rFonts w:ascii="Times New Roman" w:eastAsia="Times New Roman" w:hAnsi="Times New Roman" w:cs="Times New Roman"/>
          <w:bCs/>
          <w:sz w:val="24"/>
          <w:szCs w:val="24"/>
          <w:lang w:eastAsia="cs-CZ"/>
        </w:rPr>
        <w:t xml:space="preserve"> KSH bylo na základě výběrového řízení nominována dvojice Josef </w:t>
      </w:r>
      <w:proofErr w:type="spellStart"/>
      <w:r>
        <w:rPr>
          <w:rFonts w:ascii="Times New Roman" w:eastAsia="Times New Roman" w:hAnsi="Times New Roman" w:cs="Times New Roman"/>
          <w:bCs/>
          <w:sz w:val="24"/>
          <w:szCs w:val="24"/>
          <w:lang w:eastAsia="cs-CZ"/>
        </w:rPr>
        <w:t>Keclík</w:t>
      </w:r>
      <w:proofErr w:type="spellEnd"/>
      <w:r>
        <w:rPr>
          <w:rFonts w:ascii="Times New Roman" w:eastAsia="Times New Roman" w:hAnsi="Times New Roman" w:cs="Times New Roman"/>
          <w:bCs/>
          <w:sz w:val="24"/>
          <w:szCs w:val="24"/>
          <w:lang w:eastAsia="cs-CZ"/>
        </w:rPr>
        <w:t xml:space="preserve"> a Zuzana Kohoutová. Na základě dalších zjištění </w:t>
      </w:r>
      <w:proofErr w:type="spellStart"/>
      <w:r>
        <w:rPr>
          <w:rFonts w:ascii="Times New Roman" w:eastAsia="Times New Roman" w:hAnsi="Times New Roman" w:cs="Times New Roman"/>
          <w:bCs/>
          <w:sz w:val="24"/>
          <w:szCs w:val="24"/>
          <w:lang w:eastAsia="cs-CZ"/>
        </w:rPr>
        <w:t>Jč</w:t>
      </w:r>
      <w:proofErr w:type="spellEnd"/>
      <w:r>
        <w:rPr>
          <w:rFonts w:ascii="Times New Roman" w:eastAsia="Times New Roman" w:hAnsi="Times New Roman" w:cs="Times New Roman"/>
          <w:bCs/>
          <w:sz w:val="24"/>
          <w:szCs w:val="24"/>
          <w:lang w:eastAsia="cs-CZ"/>
        </w:rPr>
        <w:t xml:space="preserve"> KSH a přímém spojení s vypracováním rozpočtu na soustředění dívek v Písku před olympiádou Petrou </w:t>
      </w:r>
      <w:proofErr w:type="spellStart"/>
      <w:r>
        <w:rPr>
          <w:rFonts w:ascii="Times New Roman" w:eastAsia="Times New Roman" w:hAnsi="Times New Roman" w:cs="Times New Roman"/>
          <w:bCs/>
          <w:sz w:val="24"/>
          <w:szCs w:val="24"/>
          <w:lang w:eastAsia="cs-CZ"/>
        </w:rPr>
        <w:t>Hachovou</w:t>
      </w:r>
      <w:proofErr w:type="spellEnd"/>
      <w:r>
        <w:rPr>
          <w:rFonts w:ascii="Times New Roman" w:eastAsia="Times New Roman" w:hAnsi="Times New Roman" w:cs="Times New Roman"/>
          <w:bCs/>
          <w:sz w:val="24"/>
          <w:szCs w:val="24"/>
          <w:lang w:eastAsia="cs-CZ"/>
        </w:rPr>
        <w:t xml:space="preserve">, by </w:t>
      </w:r>
      <w:proofErr w:type="gramStart"/>
      <w:r>
        <w:rPr>
          <w:rFonts w:ascii="Times New Roman" w:eastAsia="Times New Roman" w:hAnsi="Times New Roman" w:cs="Times New Roman"/>
          <w:bCs/>
          <w:sz w:val="24"/>
          <w:szCs w:val="24"/>
          <w:lang w:eastAsia="cs-CZ"/>
        </w:rPr>
        <w:t xml:space="preserve">místo </w:t>
      </w:r>
      <w:proofErr w:type="spellStart"/>
      <w:r>
        <w:rPr>
          <w:rFonts w:ascii="Times New Roman" w:eastAsia="Times New Roman" w:hAnsi="Times New Roman" w:cs="Times New Roman"/>
          <w:bCs/>
          <w:sz w:val="24"/>
          <w:szCs w:val="24"/>
          <w:lang w:eastAsia="cs-CZ"/>
        </w:rPr>
        <w:t>Z</w:t>
      </w:r>
      <w:proofErr w:type="spellEnd"/>
      <w:r>
        <w:rPr>
          <w:rFonts w:ascii="Times New Roman" w:eastAsia="Times New Roman" w:hAnsi="Times New Roman" w:cs="Times New Roman"/>
          <w:bCs/>
          <w:sz w:val="24"/>
          <w:szCs w:val="24"/>
          <w:lang w:eastAsia="cs-CZ"/>
        </w:rPr>
        <w:t>.Kohoutové</w:t>
      </w:r>
      <w:proofErr w:type="gramEnd"/>
      <w:r>
        <w:rPr>
          <w:rFonts w:ascii="Times New Roman" w:eastAsia="Times New Roman" w:hAnsi="Times New Roman" w:cs="Times New Roman"/>
          <w:bCs/>
          <w:sz w:val="24"/>
          <w:szCs w:val="24"/>
          <w:lang w:eastAsia="cs-CZ"/>
        </w:rPr>
        <w:t xml:space="preserve"> měla být ve dvojici s Josefem </w:t>
      </w:r>
      <w:proofErr w:type="spellStart"/>
      <w:r>
        <w:rPr>
          <w:rFonts w:ascii="Times New Roman" w:eastAsia="Times New Roman" w:hAnsi="Times New Roman" w:cs="Times New Roman"/>
          <w:bCs/>
          <w:sz w:val="24"/>
          <w:szCs w:val="24"/>
          <w:lang w:eastAsia="cs-CZ"/>
        </w:rPr>
        <w:t>Keclíkem</w:t>
      </w:r>
      <w:proofErr w:type="spellEnd"/>
      <w:r>
        <w:rPr>
          <w:rFonts w:ascii="Times New Roman" w:eastAsia="Times New Roman" w:hAnsi="Times New Roman" w:cs="Times New Roman"/>
          <w:bCs/>
          <w:sz w:val="24"/>
          <w:szCs w:val="24"/>
          <w:lang w:eastAsia="cs-CZ"/>
        </w:rPr>
        <w:t xml:space="preserve"> právě Petra </w:t>
      </w:r>
      <w:proofErr w:type="spellStart"/>
      <w:r>
        <w:rPr>
          <w:rFonts w:ascii="Times New Roman" w:eastAsia="Times New Roman" w:hAnsi="Times New Roman" w:cs="Times New Roman"/>
          <w:bCs/>
          <w:sz w:val="24"/>
          <w:szCs w:val="24"/>
          <w:lang w:eastAsia="cs-CZ"/>
        </w:rPr>
        <w:t>Hachová</w:t>
      </w:r>
      <w:proofErr w:type="spellEnd"/>
      <w:r>
        <w:rPr>
          <w:rFonts w:ascii="Times New Roman" w:eastAsia="Times New Roman" w:hAnsi="Times New Roman" w:cs="Times New Roman"/>
          <w:bCs/>
          <w:sz w:val="24"/>
          <w:szCs w:val="24"/>
          <w:lang w:eastAsia="cs-CZ"/>
        </w:rPr>
        <w:t xml:space="preserve">. Konečné rozhodnutí Exekutivou </w:t>
      </w:r>
      <w:proofErr w:type="spellStart"/>
      <w:r>
        <w:rPr>
          <w:rFonts w:ascii="Times New Roman" w:eastAsia="Times New Roman" w:hAnsi="Times New Roman" w:cs="Times New Roman"/>
          <w:bCs/>
          <w:sz w:val="24"/>
          <w:szCs w:val="24"/>
          <w:lang w:eastAsia="cs-CZ"/>
        </w:rPr>
        <w:t>Jč</w:t>
      </w:r>
      <w:proofErr w:type="spellEnd"/>
      <w:r>
        <w:rPr>
          <w:rFonts w:ascii="Times New Roman" w:eastAsia="Times New Roman" w:hAnsi="Times New Roman" w:cs="Times New Roman"/>
          <w:bCs/>
          <w:sz w:val="24"/>
          <w:szCs w:val="24"/>
          <w:lang w:eastAsia="cs-CZ"/>
        </w:rPr>
        <w:t xml:space="preserve"> KSH bude provedeno na dalším zasedání </w:t>
      </w:r>
      <w:proofErr w:type="gramStart"/>
      <w:r>
        <w:rPr>
          <w:rFonts w:ascii="Times New Roman" w:eastAsia="Times New Roman" w:hAnsi="Times New Roman" w:cs="Times New Roman"/>
          <w:bCs/>
          <w:sz w:val="24"/>
          <w:szCs w:val="24"/>
          <w:lang w:eastAsia="cs-CZ"/>
        </w:rPr>
        <w:t>21.4.2015</w:t>
      </w:r>
      <w:proofErr w:type="gramEnd"/>
      <w:r>
        <w:rPr>
          <w:rFonts w:ascii="Times New Roman" w:eastAsia="Times New Roman" w:hAnsi="Times New Roman" w:cs="Times New Roman"/>
          <w:bCs/>
          <w:sz w:val="24"/>
          <w:szCs w:val="24"/>
          <w:lang w:eastAsia="cs-CZ"/>
        </w:rPr>
        <w:t>.</w:t>
      </w:r>
    </w:p>
    <w:p w:rsidR="00DE7F2A" w:rsidRDefault="00DE7F2A" w:rsidP="00DF61D0">
      <w:pPr>
        <w:spacing w:after="0" w:line="240" w:lineRule="auto"/>
        <w:jc w:val="both"/>
        <w:rPr>
          <w:rFonts w:ascii="Times New Roman" w:eastAsia="Times New Roman" w:hAnsi="Times New Roman" w:cs="Times New Roman"/>
          <w:bCs/>
          <w:sz w:val="24"/>
          <w:szCs w:val="24"/>
          <w:lang w:eastAsia="cs-CZ"/>
        </w:rPr>
      </w:pPr>
    </w:p>
    <w:p w:rsidR="00A927DD" w:rsidRDefault="00DF3F21" w:rsidP="00DF61D0">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Předseda Karel Šulc prověřil personální zabezpečení ve funkci trenérů družstva dívek pro Olympiádu mládeže</w:t>
      </w:r>
      <w:r w:rsidR="00DE7F2A">
        <w:rPr>
          <w:rFonts w:ascii="Times New Roman" w:eastAsia="Times New Roman" w:hAnsi="Times New Roman" w:cs="Times New Roman"/>
          <w:bCs/>
          <w:sz w:val="24"/>
          <w:szCs w:val="24"/>
          <w:lang w:eastAsia="cs-CZ"/>
        </w:rPr>
        <w:t xml:space="preserve"> </w:t>
      </w:r>
      <w:r>
        <w:rPr>
          <w:rFonts w:ascii="Times New Roman" w:eastAsia="Times New Roman" w:hAnsi="Times New Roman" w:cs="Times New Roman"/>
          <w:bCs/>
          <w:sz w:val="24"/>
          <w:szCs w:val="24"/>
          <w:lang w:eastAsia="cs-CZ"/>
        </w:rPr>
        <w:t xml:space="preserve">a konstatoval, že trenérka Zuzana Kohoutová v dané situaci, kdy Josef </w:t>
      </w:r>
      <w:proofErr w:type="spellStart"/>
      <w:r w:rsidR="00DF61D0">
        <w:rPr>
          <w:rFonts w:ascii="Times New Roman" w:eastAsia="Times New Roman" w:hAnsi="Times New Roman" w:cs="Times New Roman"/>
          <w:bCs/>
          <w:sz w:val="24"/>
          <w:szCs w:val="24"/>
          <w:lang w:eastAsia="cs-CZ"/>
        </w:rPr>
        <w:t>Keclík</w:t>
      </w:r>
      <w:proofErr w:type="spellEnd"/>
      <w:r w:rsidR="00DF61D0">
        <w:rPr>
          <w:rFonts w:ascii="Times New Roman" w:eastAsia="Times New Roman" w:hAnsi="Times New Roman" w:cs="Times New Roman"/>
          <w:bCs/>
          <w:sz w:val="24"/>
          <w:szCs w:val="24"/>
          <w:lang w:eastAsia="cs-CZ"/>
        </w:rPr>
        <w:t xml:space="preserve"> si </w:t>
      </w:r>
      <w:r>
        <w:rPr>
          <w:rFonts w:ascii="Times New Roman" w:eastAsia="Times New Roman" w:hAnsi="Times New Roman" w:cs="Times New Roman"/>
          <w:bCs/>
          <w:sz w:val="24"/>
          <w:szCs w:val="24"/>
          <w:lang w:eastAsia="cs-CZ"/>
        </w:rPr>
        <w:t xml:space="preserve">ustanovil asistentkou </w:t>
      </w:r>
      <w:r w:rsidR="00DF61D0">
        <w:rPr>
          <w:rFonts w:ascii="Times New Roman" w:eastAsia="Times New Roman" w:hAnsi="Times New Roman" w:cs="Times New Roman"/>
          <w:bCs/>
          <w:sz w:val="24"/>
          <w:szCs w:val="24"/>
          <w:lang w:eastAsia="cs-CZ"/>
        </w:rPr>
        <w:t xml:space="preserve">Petru </w:t>
      </w:r>
      <w:proofErr w:type="spellStart"/>
      <w:r w:rsidR="00DF61D0">
        <w:rPr>
          <w:rFonts w:ascii="Times New Roman" w:eastAsia="Times New Roman" w:hAnsi="Times New Roman" w:cs="Times New Roman"/>
          <w:bCs/>
          <w:sz w:val="24"/>
          <w:szCs w:val="24"/>
          <w:lang w:eastAsia="cs-CZ"/>
        </w:rPr>
        <w:t>Háchovou</w:t>
      </w:r>
      <w:proofErr w:type="spellEnd"/>
      <w:r>
        <w:rPr>
          <w:rFonts w:ascii="Times New Roman" w:eastAsia="Times New Roman" w:hAnsi="Times New Roman" w:cs="Times New Roman"/>
          <w:bCs/>
          <w:sz w:val="24"/>
          <w:szCs w:val="24"/>
          <w:lang w:eastAsia="cs-CZ"/>
        </w:rPr>
        <w:t xml:space="preserve"> </w:t>
      </w:r>
      <w:r w:rsidR="00DF61D0">
        <w:rPr>
          <w:rFonts w:ascii="Times New Roman" w:eastAsia="Times New Roman" w:hAnsi="Times New Roman" w:cs="Times New Roman"/>
          <w:bCs/>
          <w:sz w:val="24"/>
          <w:szCs w:val="24"/>
          <w:lang w:eastAsia="cs-CZ"/>
        </w:rPr>
        <w:t xml:space="preserve">z Písku, </w:t>
      </w:r>
      <w:r>
        <w:rPr>
          <w:rFonts w:ascii="Times New Roman" w:eastAsia="Times New Roman" w:hAnsi="Times New Roman" w:cs="Times New Roman"/>
          <w:bCs/>
          <w:sz w:val="24"/>
          <w:szCs w:val="24"/>
          <w:lang w:eastAsia="cs-CZ"/>
        </w:rPr>
        <w:t xml:space="preserve">již nemá zájem účastnit se trenérské </w:t>
      </w:r>
      <w:r w:rsidR="00DF61D0">
        <w:rPr>
          <w:rFonts w:ascii="Times New Roman" w:eastAsia="Times New Roman" w:hAnsi="Times New Roman" w:cs="Times New Roman"/>
          <w:bCs/>
          <w:sz w:val="24"/>
          <w:szCs w:val="24"/>
          <w:lang w:eastAsia="cs-CZ"/>
        </w:rPr>
        <w:t xml:space="preserve">práci s týmem dívek. </w:t>
      </w:r>
    </w:p>
    <w:p w:rsidR="00DF61D0" w:rsidRDefault="00DF61D0" w:rsidP="00DF61D0">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Exekutiva rozhodla potvrdit trenérskou dvojici </w:t>
      </w:r>
      <w:proofErr w:type="spellStart"/>
      <w:r>
        <w:rPr>
          <w:rFonts w:ascii="Times New Roman" w:eastAsia="Times New Roman" w:hAnsi="Times New Roman" w:cs="Times New Roman"/>
          <w:bCs/>
          <w:sz w:val="24"/>
          <w:szCs w:val="24"/>
          <w:lang w:eastAsia="cs-CZ"/>
        </w:rPr>
        <w:t>Keclík</w:t>
      </w:r>
      <w:proofErr w:type="spellEnd"/>
      <w:r>
        <w:rPr>
          <w:rFonts w:ascii="Times New Roman" w:eastAsia="Times New Roman" w:hAnsi="Times New Roman" w:cs="Times New Roman"/>
          <w:bCs/>
          <w:sz w:val="24"/>
          <w:szCs w:val="24"/>
          <w:lang w:eastAsia="cs-CZ"/>
        </w:rPr>
        <w:t xml:space="preserve"> – </w:t>
      </w:r>
      <w:proofErr w:type="spellStart"/>
      <w:r>
        <w:rPr>
          <w:rFonts w:ascii="Times New Roman" w:eastAsia="Times New Roman" w:hAnsi="Times New Roman" w:cs="Times New Roman"/>
          <w:bCs/>
          <w:sz w:val="24"/>
          <w:szCs w:val="24"/>
          <w:lang w:eastAsia="cs-CZ"/>
        </w:rPr>
        <w:t>Háchová</w:t>
      </w:r>
      <w:proofErr w:type="spellEnd"/>
      <w:r>
        <w:rPr>
          <w:rFonts w:ascii="Times New Roman" w:eastAsia="Times New Roman" w:hAnsi="Times New Roman" w:cs="Times New Roman"/>
          <w:bCs/>
          <w:sz w:val="24"/>
          <w:szCs w:val="24"/>
          <w:lang w:eastAsia="cs-CZ"/>
        </w:rPr>
        <w:t xml:space="preserve">. </w:t>
      </w:r>
    </w:p>
    <w:p w:rsidR="009A189D" w:rsidRPr="00C922BF" w:rsidRDefault="009A189D" w:rsidP="00DE7F2A">
      <w:pPr>
        <w:jc w:val="right"/>
        <w:rPr>
          <w:rFonts w:ascii="Times New Roman" w:hAnsi="Times New Roman" w:cs="Times New Roman"/>
          <w:b/>
          <w:bCs/>
          <w:sz w:val="24"/>
          <w:szCs w:val="24"/>
        </w:rPr>
      </w:pPr>
      <w:r w:rsidRPr="00C922BF">
        <w:rPr>
          <w:rFonts w:ascii="Times New Roman" w:hAnsi="Times New Roman" w:cs="Times New Roman"/>
          <w:b/>
          <w:bCs/>
          <w:sz w:val="24"/>
          <w:szCs w:val="24"/>
        </w:rPr>
        <w:t>Úkol splněn</w:t>
      </w:r>
    </w:p>
    <w:p w:rsidR="002C7729" w:rsidRDefault="002C7729" w:rsidP="002C7729">
      <w:pPr>
        <w:keepNext/>
        <w:tabs>
          <w:tab w:val="left" w:pos="6521"/>
        </w:tabs>
        <w:suppressAutoHyphens/>
        <w:spacing w:after="0" w:line="240" w:lineRule="auto"/>
        <w:jc w:val="both"/>
        <w:outlineLvl w:val="1"/>
        <w:rPr>
          <w:rFonts w:ascii="Times New Roman" w:eastAsia="Calibri" w:hAnsi="Times New Roman" w:cs="Times New Roman"/>
          <w:b/>
          <w:sz w:val="24"/>
          <w:szCs w:val="24"/>
          <w:lang w:eastAsia="cs-CZ"/>
        </w:rPr>
      </w:pPr>
    </w:p>
    <w:p w:rsidR="002C7729" w:rsidRDefault="002C7729" w:rsidP="002C7729">
      <w:pPr>
        <w:numPr>
          <w:ilvl w:val="0"/>
          <w:numId w:val="10"/>
        </w:numPr>
        <w:suppressAutoHyphens/>
        <w:spacing w:after="0" w:line="240" w:lineRule="auto"/>
        <w:rPr>
          <w:rFonts w:ascii="Times New Roman" w:eastAsia="Calibri" w:hAnsi="Times New Roman" w:cs="Times New Roman"/>
          <w:b/>
          <w:bCs/>
          <w:caps/>
          <w:sz w:val="24"/>
          <w:szCs w:val="24"/>
          <w:shd w:val="clear" w:color="auto" w:fill="00FFFF"/>
          <w:lang w:eastAsia="ar-SA"/>
        </w:rPr>
      </w:pPr>
      <w:r>
        <w:rPr>
          <w:rFonts w:ascii="Times New Roman" w:eastAsia="Calibri" w:hAnsi="Times New Roman" w:cs="Times New Roman"/>
          <w:b/>
          <w:bCs/>
          <w:caps/>
          <w:sz w:val="24"/>
          <w:szCs w:val="24"/>
          <w:shd w:val="clear" w:color="auto" w:fill="00FFFF"/>
          <w:lang w:eastAsia="ar-SA"/>
        </w:rPr>
        <w:t>Informace předsedů jednotlivých komisí</w:t>
      </w:r>
    </w:p>
    <w:p w:rsidR="002C7729" w:rsidRDefault="002C7729" w:rsidP="002C7729">
      <w:pPr>
        <w:suppressAutoHyphens/>
        <w:spacing w:after="0" w:line="240" w:lineRule="auto"/>
        <w:rPr>
          <w:rFonts w:ascii="Times New Roman" w:eastAsia="Calibri" w:hAnsi="Times New Roman" w:cs="Times New Roman"/>
          <w:b/>
          <w:bCs/>
          <w:sz w:val="24"/>
          <w:szCs w:val="24"/>
          <w:lang w:eastAsia="ar-SA"/>
        </w:rPr>
      </w:pPr>
    </w:p>
    <w:p w:rsidR="002C7729" w:rsidRDefault="002C7729" w:rsidP="002C7729">
      <w:pPr>
        <w:suppressAutoHyphens/>
        <w:spacing w:after="0" w:line="240" w:lineRule="auto"/>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Komise SK /DK: J. Dobeš</w:t>
      </w:r>
    </w:p>
    <w:p w:rsidR="00D0521E" w:rsidRPr="00D0521E" w:rsidRDefault="00D0521E" w:rsidP="00D0521E">
      <w:pPr>
        <w:pStyle w:val="Bezmezer"/>
        <w:numPr>
          <w:ilvl w:val="0"/>
          <w:numId w:val="20"/>
        </w:numPr>
        <w:ind w:left="284"/>
        <w:rPr>
          <w:rFonts w:ascii="Times New Roman" w:hAnsi="Times New Roman" w:cs="Times New Roman"/>
          <w:sz w:val="24"/>
        </w:rPr>
      </w:pPr>
      <w:r w:rsidRPr="00D0521E">
        <w:rPr>
          <w:rFonts w:ascii="Times New Roman" w:hAnsi="Times New Roman" w:cs="Times New Roman"/>
          <w:sz w:val="24"/>
        </w:rPr>
        <w:t xml:space="preserve">vyhodnocení mládežnických soutěží KP 2014/2015 proběhne v kategoriích </w:t>
      </w:r>
      <w:proofErr w:type="spellStart"/>
      <w:r w:rsidRPr="00D0521E">
        <w:rPr>
          <w:rFonts w:ascii="Times New Roman" w:hAnsi="Times New Roman" w:cs="Times New Roman"/>
          <w:sz w:val="24"/>
        </w:rPr>
        <w:t>minižactvo</w:t>
      </w:r>
      <w:proofErr w:type="spellEnd"/>
      <w:r w:rsidRPr="00D0521E">
        <w:rPr>
          <w:rFonts w:ascii="Times New Roman" w:hAnsi="Times New Roman" w:cs="Times New Roman"/>
          <w:sz w:val="24"/>
        </w:rPr>
        <w:t xml:space="preserve">, mladší žactvo, mladší žačky, starší žáci, starší žačky. Vítězové obdrží pohár a medaile (16 ks). </w:t>
      </w:r>
    </w:p>
    <w:p w:rsidR="00D0521E" w:rsidRPr="00D0521E" w:rsidRDefault="00D0521E" w:rsidP="00D0521E">
      <w:pPr>
        <w:pStyle w:val="Bezmezer"/>
        <w:rPr>
          <w:rFonts w:ascii="Times New Roman" w:hAnsi="Times New Roman" w:cs="Times New Roman"/>
          <w:sz w:val="24"/>
        </w:rPr>
      </w:pPr>
    </w:p>
    <w:p w:rsidR="00D0521E" w:rsidRPr="009A189D" w:rsidRDefault="00D0521E" w:rsidP="00D0521E">
      <w:pPr>
        <w:keepNext/>
        <w:suppressAutoHyphens/>
        <w:spacing w:after="0" w:line="240" w:lineRule="auto"/>
        <w:jc w:val="both"/>
        <w:outlineLvl w:val="1"/>
        <w:rPr>
          <w:rFonts w:ascii="Times New Roman" w:eastAsia="Calibri" w:hAnsi="Times New Roman" w:cs="Times New Roman"/>
          <w:b/>
          <w:bCs/>
          <w:sz w:val="24"/>
          <w:szCs w:val="24"/>
          <w:lang w:eastAsia="ar-SA"/>
        </w:rPr>
      </w:pPr>
      <w:r w:rsidRPr="009A189D">
        <w:rPr>
          <w:rFonts w:ascii="Times New Roman" w:eastAsia="Calibri" w:hAnsi="Times New Roman" w:cs="Times New Roman"/>
          <w:b/>
          <w:bCs/>
          <w:sz w:val="24"/>
          <w:szCs w:val="24"/>
          <w:lang w:eastAsia="ar-SA"/>
        </w:rPr>
        <w:t xml:space="preserve">Úkol č. </w:t>
      </w:r>
      <w:r>
        <w:rPr>
          <w:rFonts w:ascii="Times New Roman" w:eastAsia="Calibri" w:hAnsi="Times New Roman" w:cs="Times New Roman"/>
          <w:b/>
          <w:bCs/>
          <w:sz w:val="24"/>
          <w:szCs w:val="24"/>
          <w:lang w:eastAsia="ar-SA"/>
        </w:rPr>
        <w:t>1</w:t>
      </w:r>
      <w:r w:rsidRPr="009A189D">
        <w:rPr>
          <w:rFonts w:ascii="Times New Roman" w:eastAsia="Calibri" w:hAnsi="Times New Roman" w:cs="Times New Roman"/>
          <w:b/>
          <w:bCs/>
          <w:sz w:val="24"/>
          <w:szCs w:val="24"/>
          <w:lang w:eastAsia="ar-SA"/>
        </w:rPr>
        <w:t xml:space="preserve"> – </w:t>
      </w:r>
      <w:r>
        <w:rPr>
          <w:rFonts w:ascii="Times New Roman" w:eastAsia="Calibri" w:hAnsi="Times New Roman" w:cs="Times New Roman"/>
          <w:b/>
          <w:bCs/>
          <w:sz w:val="24"/>
          <w:szCs w:val="24"/>
          <w:lang w:eastAsia="ar-SA"/>
        </w:rPr>
        <w:t>4/2015</w:t>
      </w:r>
    </w:p>
    <w:p w:rsidR="00D0521E" w:rsidRDefault="00D0521E" w:rsidP="00D0521E">
      <w:pPr>
        <w:pStyle w:val="Bezmezer"/>
        <w:rPr>
          <w:rFonts w:ascii="Times New Roman" w:hAnsi="Times New Roman" w:cs="Times New Roman"/>
          <w:sz w:val="24"/>
        </w:rPr>
      </w:pPr>
      <w:r>
        <w:rPr>
          <w:rFonts w:ascii="Times New Roman" w:hAnsi="Times New Roman" w:cs="Times New Roman"/>
          <w:sz w:val="24"/>
        </w:rPr>
        <w:t>N</w:t>
      </w:r>
      <w:r w:rsidRPr="00D0521E">
        <w:rPr>
          <w:rFonts w:ascii="Times New Roman" w:hAnsi="Times New Roman" w:cs="Times New Roman"/>
          <w:sz w:val="24"/>
        </w:rPr>
        <w:t xml:space="preserve">ákup medailí a pohárů, předložení na příštím zasedání </w:t>
      </w:r>
      <w:proofErr w:type="spellStart"/>
      <w:r w:rsidRPr="00D0521E">
        <w:rPr>
          <w:rFonts w:ascii="Times New Roman" w:hAnsi="Times New Roman" w:cs="Times New Roman"/>
          <w:sz w:val="24"/>
        </w:rPr>
        <w:t>Exe</w:t>
      </w:r>
      <w:proofErr w:type="spellEnd"/>
      <w:r w:rsidRPr="00D0521E">
        <w:rPr>
          <w:rFonts w:ascii="Times New Roman" w:hAnsi="Times New Roman" w:cs="Times New Roman"/>
          <w:sz w:val="24"/>
        </w:rPr>
        <w:t xml:space="preserve"> </w:t>
      </w:r>
      <w:proofErr w:type="spellStart"/>
      <w:r w:rsidRPr="00D0521E">
        <w:rPr>
          <w:rFonts w:ascii="Times New Roman" w:hAnsi="Times New Roman" w:cs="Times New Roman"/>
          <w:sz w:val="24"/>
        </w:rPr>
        <w:t>Jč</w:t>
      </w:r>
      <w:proofErr w:type="spellEnd"/>
      <w:r w:rsidRPr="00D0521E">
        <w:rPr>
          <w:rFonts w:ascii="Times New Roman" w:hAnsi="Times New Roman" w:cs="Times New Roman"/>
          <w:sz w:val="24"/>
        </w:rPr>
        <w:t xml:space="preserve"> KSH</w:t>
      </w:r>
      <w:r>
        <w:rPr>
          <w:rFonts w:ascii="Times New Roman" w:hAnsi="Times New Roman" w:cs="Times New Roman"/>
          <w:sz w:val="24"/>
        </w:rPr>
        <w:t xml:space="preserve">. </w:t>
      </w:r>
    </w:p>
    <w:p w:rsidR="00D0521E" w:rsidRPr="00D0521E" w:rsidRDefault="00D0521E" w:rsidP="00D0521E">
      <w:pPr>
        <w:pStyle w:val="Bezmezer"/>
        <w:rPr>
          <w:rFonts w:ascii="Times New Roman" w:hAnsi="Times New Roman" w:cs="Times New Roman"/>
          <w:sz w:val="24"/>
        </w:rPr>
      </w:pPr>
    </w:p>
    <w:p w:rsidR="00D0521E" w:rsidRPr="00C922BF" w:rsidRDefault="00D0521E" w:rsidP="00D0521E">
      <w:pPr>
        <w:pStyle w:val="Bezmezer"/>
        <w:rPr>
          <w:rFonts w:ascii="Times New Roman" w:hAnsi="Times New Roman" w:cs="Times New Roman"/>
          <w:b/>
          <w:sz w:val="24"/>
          <w:szCs w:val="24"/>
        </w:rPr>
      </w:pPr>
      <w:r w:rsidRPr="00C922BF">
        <w:rPr>
          <w:b/>
        </w:rPr>
        <w:t xml:space="preserve">                                                                                            </w:t>
      </w:r>
      <w:r>
        <w:rPr>
          <w:b/>
        </w:rPr>
        <w:t xml:space="preserve">                            </w:t>
      </w:r>
      <w:r w:rsidRPr="00C922BF">
        <w:rPr>
          <w:rFonts w:ascii="Times New Roman" w:hAnsi="Times New Roman" w:cs="Times New Roman"/>
          <w:b/>
          <w:sz w:val="24"/>
          <w:szCs w:val="24"/>
        </w:rPr>
        <w:t xml:space="preserve">Zodpovídá:  </w:t>
      </w:r>
      <w:r>
        <w:rPr>
          <w:rFonts w:ascii="Times New Roman" w:hAnsi="Times New Roman" w:cs="Times New Roman"/>
          <w:b/>
          <w:sz w:val="24"/>
          <w:szCs w:val="24"/>
        </w:rPr>
        <w:t>Jan Zelenka</w:t>
      </w:r>
    </w:p>
    <w:p w:rsidR="00D0521E" w:rsidRPr="00C922BF" w:rsidRDefault="00D0521E" w:rsidP="00D0521E">
      <w:pPr>
        <w:pStyle w:val="Bezmezer"/>
        <w:rPr>
          <w:rFonts w:ascii="Times New Roman" w:hAnsi="Times New Roman" w:cs="Times New Roman"/>
          <w:b/>
          <w:sz w:val="24"/>
          <w:szCs w:val="24"/>
        </w:rPr>
      </w:pPr>
      <w:r w:rsidRPr="00C922BF">
        <w:rPr>
          <w:rFonts w:ascii="Times New Roman" w:hAnsi="Times New Roman" w:cs="Times New Roman"/>
          <w:b/>
          <w:sz w:val="24"/>
          <w:szCs w:val="24"/>
        </w:rPr>
        <w:t xml:space="preserve">                                                                                                  </w:t>
      </w:r>
      <w:r>
        <w:rPr>
          <w:rFonts w:ascii="Times New Roman" w:hAnsi="Times New Roman" w:cs="Times New Roman"/>
          <w:b/>
          <w:sz w:val="24"/>
          <w:szCs w:val="24"/>
        </w:rPr>
        <w:t xml:space="preserve"> Termín</w:t>
      </w:r>
      <w:r w:rsidRPr="00C922BF">
        <w:rPr>
          <w:rFonts w:ascii="Times New Roman" w:hAnsi="Times New Roman" w:cs="Times New Roman"/>
          <w:b/>
          <w:sz w:val="24"/>
          <w:szCs w:val="24"/>
        </w:rPr>
        <w:t xml:space="preserve">:  </w:t>
      </w:r>
      <w:r>
        <w:rPr>
          <w:rFonts w:ascii="Times New Roman" w:hAnsi="Times New Roman" w:cs="Times New Roman"/>
          <w:b/>
          <w:sz w:val="24"/>
          <w:szCs w:val="24"/>
        </w:rPr>
        <w:t xml:space="preserve">do </w:t>
      </w:r>
      <w:proofErr w:type="gramStart"/>
      <w:r>
        <w:rPr>
          <w:rFonts w:ascii="Times New Roman" w:hAnsi="Times New Roman" w:cs="Times New Roman"/>
          <w:b/>
          <w:sz w:val="24"/>
          <w:szCs w:val="24"/>
        </w:rPr>
        <w:t>26.5</w:t>
      </w:r>
      <w:r w:rsidRPr="00C922BF">
        <w:rPr>
          <w:rFonts w:ascii="Times New Roman" w:hAnsi="Times New Roman" w:cs="Times New Roman"/>
          <w:b/>
          <w:sz w:val="24"/>
          <w:szCs w:val="24"/>
        </w:rPr>
        <w:t>.2015</w:t>
      </w:r>
      <w:proofErr w:type="gramEnd"/>
    </w:p>
    <w:p w:rsidR="00D0521E" w:rsidRPr="00D0521E" w:rsidRDefault="00D0521E" w:rsidP="00D0521E">
      <w:pPr>
        <w:pStyle w:val="Bezmezer"/>
        <w:rPr>
          <w:rFonts w:ascii="Times New Roman" w:hAnsi="Times New Roman" w:cs="Times New Roman"/>
          <w:sz w:val="24"/>
        </w:rPr>
      </w:pPr>
    </w:p>
    <w:p w:rsidR="00D0521E" w:rsidRPr="00D0521E" w:rsidRDefault="00D0521E" w:rsidP="00E81BD8">
      <w:pPr>
        <w:pStyle w:val="Bezmezer"/>
        <w:numPr>
          <w:ilvl w:val="0"/>
          <w:numId w:val="20"/>
        </w:numPr>
        <w:ind w:left="284"/>
        <w:rPr>
          <w:rFonts w:ascii="Times New Roman" w:hAnsi="Times New Roman" w:cs="Times New Roman"/>
          <w:sz w:val="24"/>
        </w:rPr>
      </w:pPr>
      <w:r w:rsidRPr="00D0521E">
        <w:rPr>
          <w:rFonts w:ascii="Times New Roman" w:hAnsi="Times New Roman" w:cs="Times New Roman"/>
          <w:sz w:val="24"/>
        </w:rPr>
        <w:t xml:space="preserve">Jiskra Třeboň nepředložila soupisky za </w:t>
      </w:r>
      <w:proofErr w:type="spellStart"/>
      <w:r w:rsidRPr="00D0521E">
        <w:rPr>
          <w:rFonts w:ascii="Times New Roman" w:hAnsi="Times New Roman" w:cs="Times New Roman"/>
          <w:sz w:val="24"/>
        </w:rPr>
        <w:t>minižactvo</w:t>
      </w:r>
      <w:proofErr w:type="spellEnd"/>
      <w:r w:rsidRPr="00D0521E">
        <w:rPr>
          <w:rFonts w:ascii="Times New Roman" w:hAnsi="Times New Roman" w:cs="Times New Roman"/>
          <w:sz w:val="24"/>
        </w:rPr>
        <w:t xml:space="preserve"> 6+1 na podzim 2014, ani jejich podstatné změny na jaře 2015. SK </w:t>
      </w:r>
      <w:proofErr w:type="spellStart"/>
      <w:r w:rsidRPr="00D0521E">
        <w:rPr>
          <w:rFonts w:ascii="Times New Roman" w:hAnsi="Times New Roman" w:cs="Times New Roman"/>
          <w:sz w:val="24"/>
        </w:rPr>
        <w:t>Jč</w:t>
      </w:r>
      <w:proofErr w:type="spellEnd"/>
      <w:r w:rsidRPr="00D0521E">
        <w:rPr>
          <w:rFonts w:ascii="Times New Roman" w:hAnsi="Times New Roman" w:cs="Times New Roman"/>
          <w:sz w:val="24"/>
        </w:rPr>
        <w:t xml:space="preserve"> KSH uloží postih dle „Rozpisu </w:t>
      </w:r>
      <w:proofErr w:type="spellStart"/>
      <w:r w:rsidRPr="00D0521E">
        <w:rPr>
          <w:rFonts w:ascii="Times New Roman" w:hAnsi="Times New Roman" w:cs="Times New Roman"/>
          <w:sz w:val="24"/>
        </w:rPr>
        <w:t>Jč</w:t>
      </w:r>
      <w:proofErr w:type="spellEnd"/>
      <w:r w:rsidRPr="00D0521E">
        <w:rPr>
          <w:rFonts w:ascii="Times New Roman" w:hAnsi="Times New Roman" w:cs="Times New Roman"/>
          <w:sz w:val="24"/>
        </w:rPr>
        <w:t xml:space="preserve"> krajských soutěží 2014/2015“ </w:t>
      </w:r>
    </w:p>
    <w:p w:rsidR="00D0521E" w:rsidRPr="00D0521E" w:rsidRDefault="00D0521E" w:rsidP="00D0521E">
      <w:pPr>
        <w:pStyle w:val="Bezmezer"/>
        <w:rPr>
          <w:rFonts w:ascii="Times New Roman" w:hAnsi="Times New Roman" w:cs="Times New Roman"/>
          <w:sz w:val="24"/>
        </w:rPr>
      </w:pPr>
    </w:p>
    <w:p w:rsidR="00D0521E" w:rsidRPr="00E81BD8" w:rsidRDefault="00D0521E" w:rsidP="00E81BD8">
      <w:pPr>
        <w:pStyle w:val="Bezmezer"/>
        <w:numPr>
          <w:ilvl w:val="0"/>
          <w:numId w:val="20"/>
        </w:numPr>
        <w:ind w:left="284"/>
        <w:rPr>
          <w:rFonts w:ascii="Times New Roman" w:hAnsi="Times New Roman" w:cs="Times New Roman"/>
          <w:sz w:val="24"/>
          <w:szCs w:val="24"/>
        </w:rPr>
      </w:pPr>
      <w:r w:rsidRPr="00E81BD8">
        <w:rPr>
          <w:rFonts w:ascii="Times New Roman" w:hAnsi="Times New Roman" w:cs="Times New Roman"/>
          <w:sz w:val="24"/>
          <w:szCs w:val="24"/>
        </w:rPr>
        <w:t xml:space="preserve">Krajské finále Novinářského kalamáře dívek i chlapců proběhne ve Strakonicích dne 6. 5. 2015 od 8,00 hodin. Rozpis obdržely oddíly 15. 4. 2015. Podmínkou účasti je řádná přihláška školy do 27. 4. 2015, vč. školou potvrzené soupisky hráčů, či hráček na adresu: </w:t>
      </w:r>
      <w:hyperlink r:id="rId5" w:history="1">
        <w:r w:rsidRPr="00E81BD8">
          <w:rPr>
            <w:rFonts w:ascii="Times New Roman" w:hAnsi="Times New Roman" w:cs="Times New Roman"/>
            <w:sz w:val="24"/>
            <w:szCs w:val="24"/>
          </w:rPr>
          <w:t>jirka.dobes@tiscali.cz</w:t>
        </w:r>
      </w:hyperlink>
      <w:r w:rsidRPr="00E81BD8">
        <w:rPr>
          <w:rFonts w:ascii="Times New Roman" w:hAnsi="Times New Roman" w:cs="Times New Roman"/>
          <w:sz w:val="24"/>
          <w:szCs w:val="24"/>
        </w:rPr>
        <w:t xml:space="preserve"> .</w:t>
      </w:r>
    </w:p>
    <w:p w:rsidR="002C7729" w:rsidRPr="00D0521E" w:rsidRDefault="002C7729" w:rsidP="00151C49">
      <w:pPr>
        <w:spacing w:after="0" w:line="240" w:lineRule="auto"/>
        <w:ind w:left="720"/>
        <w:jc w:val="both"/>
        <w:rPr>
          <w:rFonts w:ascii="Times New Roman" w:eastAsia="Calibri" w:hAnsi="Times New Roman" w:cs="Times New Roman"/>
          <w:b/>
          <w:bCs/>
          <w:sz w:val="28"/>
          <w:szCs w:val="24"/>
          <w:lang w:eastAsia="ar-SA"/>
        </w:rPr>
      </w:pPr>
    </w:p>
    <w:p w:rsidR="006A7BEE" w:rsidRPr="006A7BEE" w:rsidRDefault="006A7BEE" w:rsidP="006A7BEE">
      <w:pPr>
        <w:suppressAutoHyphens/>
        <w:spacing w:after="0" w:line="240" w:lineRule="auto"/>
        <w:jc w:val="both"/>
        <w:rPr>
          <w:rFonts w:ascii="Times New Roman" w:eastAsia="Calibri" w:hAnsi="Times New Roman" w:cs="Times New Roman"/>
          <w:b/>
          <w:bCs/>
          <w:sz w:val="24"/>
          <w:szCs w:val="24"/>
          <w:lang w:eastAsia="ar-SA"/>
        </w:rPr>
      </w:pPr>
      <w:r w:rsidRPr="006A7BEE">
        <w:rPr>
          <w:rFonts w:ascii="Times New Roman" w:eastAsia="Calibri" w:hAnsi="Times New Roman" w:cs="Times New Roman"/>
          <w:b/>
          <w:bCs/>
          <w:sz w:val="24"/>
          <w:szCs w:val="24"/>
          <w:lang w:eastAsia="ar-SA"/>
        </w:rPr>
        <w:lastRenderedPageBreak/>
        <w:t>Komise rozhodčích</w:t>
      </w:r>
      <w:r>
        <w:rPr>
          <w:rFonts w:ascii="Times New Roman" w:eastAsia="Calibri" w:hAnsi="Times New Roman" w:cs="Times New Roman"/>
          <w:b/>
          <w:bCs/>
          <w:sz w:val="24"/>
          <w:szCs w:val="24"/>
          <w:lang w:eastAsia="ar-SA"/>
        </w:rPr>
        <w:t xml:space="preserve">: </w:t>
      </w:r>
      <w:r w:rsidR="006C4812">
        <w:rPr>
          <w:rFonts w:ascii="Times New Roman" w:eastAsia="Calibri" w:hAnsi="Times New Roman" w:cs="Times New Roman"/>
          <w:b/>
          <w:bCs/>
          <w:sz w:val="24"/>
          <w:szCs w:val="24"/>
          <w:lang w:eastAsia="ar-SA"/>
        </w:rPr>
        <w:t xml:space="preserve">Filip </w:t>
      </w:r>
      <w:r>
        <w:rPr>
          <w:rFonts w:ascii="Times New Roman" w:eastAsia="Calibri" w:hAnsi="Times New Roman" w:cs="Times New Roman"/>
          <w:b/>
          <w:bCs/>
          <w:sz w:val="24"/>
          <w:szCs w:val="24"/>
          <w:lang w:eastAsia="ar-SA"/>
        </w:rPr>
        <w:t>Barták</w:t>
      </w:r>
    </w:p>
    <w:p w:rsidR="006A7BEE" w:rsidRPr="006A7BEE" w:rsidRDefault="006C4812" w:rsidP="006A7BEE">
      <w:pPr>
        <w:pStyle w:val="Odstavecseseznamem"/>
        <w:numPr>
          <w:ilvl w:val="0"/>
          <w:numId w:val="13"/>
        </w:numPr>
        <w:suppressAutoHyphens/>
        <w:spacing w:after="0" w:line="240" w:lineRule="auto"/>
        <w:jc w:val="both"/>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Připomíná možnost š</w:t>
      </w:r>
      <w:r w:rsidR="006A7BEE" w:rsidRPr="006A7BEE">
        <w:rPr>
          <w:rFonts w:ascii="Times New Roman" w:eastAsia="Calibri" w:hAnsi="Times New Roman" w:cs="Times New Roman"/>
          <w:bCs/>
          <w:sz w:val="24"/>
          <w:szCs w:val="24"/>
          <w:lang w:eastAsia="ar-SA"/>
        </w:rPr>
        <w:t xml:space="preserve">kolení rozhodčích licence D a zároveň prodloužení licence C proběhne v Českých Budějovicích po skončení ligových soutěží ( </w:t>
      </w:r>
      <w:proofErr w:type="gramStart"/>
      <w:r w:rsidR="006A7BEE" w:rsidRPr="006A7BEE">
        <w:rPr>
          <w:rFonts w:ascii="Times New Roman" w:eastAsia="Calibri" w:hAnsi="Times New Roman" w:cs="Times New Roman"/>
          <w:bCs/>
          <w:sz w:val="24"/>
          <w:szCs w:val="24"/>
          <w:lang w:eastAsia="ar-SA"/>
        </w:rPr>
        <w:t>květen ) tak</w:t>
      </w:r>
      <w:proofErr w:type="gramEnd"/>
      <w:r w:rsidR="006A7BEE" w:rsidRPr="006A7BEE">
        <w:rPr>
          <w:rFonts w:ascii="Times New Roman" w:eastAsia="Calibri" w:hAnsi="Times New Roman" w:cs="Times New Roman"/>
          <w:bCs/>
          <w:sz w:val="24"/>
          <w:szCs w:val="24"/>
          <w:lang w:eastAsia="ar-SA"/>
        </w:rPr>
        <w:t>, aby se mohli zúčastnit zájemci z řad hráčů a hráček.</w:t>
      </w:r>
    </w:p>
    <w:p w:rsidR="006A7BEE" w:rsidRPr="006A7BEE" w:rsidRDefault="006A7BEE" w:rsidP="00DF61D0">
      <w:pPr>
        <w:suppressAutoHyphens/>
        <w:spacing w:after="0" w:line="240" w:lineRule="auto"/>
        <w:ind w:left="709" w:hanging="709"/>
        <w:jc w:val="both"/>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ab/>
      </w:r>
      <w:r w:rsidRPr="006A7BEE">
        <w:rPr>
          <w:rFonts w:ascii="Times New Roman" w:eastAsia="Calibri" w:hAnsi="Times New Roman" w:cs="Times New Roman"/>
          <w:bCs/>
          <w:sz w:val="24"/>
          <w:szCs w:val="24"/>
          <w:lang w:eastAsia="ar-SA"/>
        </w:rPr>
        <w:t xml:space="preserve">Podmínky: věk 15 let, uhrazení poplatku 200 Kč ( doporučena je úhrada </w:t>
      </w:r>
      <w:proofErr w:type="gramStart"/>
      <w:r w:rsidRPr="006A7BEE">
        <w:rPr>
          <w:rFonts w:ascii="Times New Roman" w:eastAsia="Calibri" w:hAnsi="Times New Roman" w:cs="Times New Roman"/>
          <w:bCs/>
          <w:sz w:val="24"/>
          <w:szCs w:val="24"/>
          <w:lang w:eastAsia="ar-SA"/>
        </w:rPr>
        <w:t>klubem ), vyplněná</w:t>
      </w:r>
      <w:proofErr w:type="gramEnd"/>
      <w:r w:rsidRPr="006A7BEE">
        <w:rPr>
          <w:rFonts w:ascii="Times New Roman" w:eastAsia="Calibri" w:hAnsi="Times New Roman" w:cs="Times New Roman"/>
          <w:bCs/>
          <w:sz w:val="24"/>
          <w:szCs w:val="24"/>
          <w:lang w:eastAsia="ar-SA"/>
        </w:rPr>
        <w:t xml:space="preserve"> přihláška.</w:t>
      </w:r>
    </w:p>
    <w:p w:rsidR="006A7BEE" w:rsidRPr="006A7BEE" w:rsidRDefault="006A7BEE" w:rsidP="00DF61D0">
      <w:pPr>
        <w:suppressAutoHyphens/>
        <w:spacing w:after="0" w:line="240" w:lineRule="auto"/>
        <w:ind w:left="709"/>
        <w:jc w:val="both"/>
        <w:rPr>
          <w:rFonts w:ascii="Times New Roman" w:eastAsia="Calibri" w:hAnsi="Times New Roman" w:cs="Times New Roman"/>
          <w:bCs/>
          <w:sz w:val="24"/>
          <w:szCs w:val="24"/>
          <w:lang w:eastAsia="ar-SA"/>
        </w:rPr>
      </w:pPr>
      <w:r w:rsidRPr="006A7BEE">
        <w:rPr>
          <w:rFonts w:ascii="Times New Roman" w:eastAsia="Calibri" w:hAnsi="Times New Roman" w:cs="Times New Roman"/>
          <w:bCs/>
          <w:sz w:val="24"/>
          <w:szCs w:val="24"/>
          <w:lang w:eastAsia="ar-SA"/>
        </w:rPr>
        <w:t xml:space="preserve">Zájemci se mohou do </w:t>
      </w:r>
      <w:proofErr w:type="gramStart"/>
      <w:r w:rsidRPr="006A7BEE">
        <w:rPr>
          <w:rFonts w:ascii="Times New Roman" w:eastAsia="Calibri" w:hAnsi="Times New Roman" w:cs="Times New Roman"/>
          <w:bCs/>
          <w:sz w:val="24"/>
          <w:szCs w:val="24"/>
          <w:lang w:eastAsia="ar-SA"/>
        </w:rPr>
        <w:t>30.4.</w:t>
      </w:r>
      <w:r>
        <w:rPr>
          <w:rFonts w:ascii="Times New Roman" w:eastAsia="Calibri" w:hAnsi="Times New Roman" w:cs="Times New Roman"/>
          <w:bCs/>
          <w:sz w:val="24"/>
          <w:szCs w:val="24"/>
          <w:lang w:eastAsia="ar-SA"/>
        </w:rPr>
        <w:t>2015</w:t>
      </w:r>
      <w:proofErr w:type="gramEnd"/>
      <w:r w:rsidRPr="006A7BEE">
        <w:rPr>
          <w:rFonts w:ascii="Times New Roman" w:eastAsia="Calibri" w:hAnsi="Times New Roman" w:cs="Times New Roman"/>
          <w:bCs/>
          <w:sz w:val="24"/>
          <w:szCs w:val="24"/>
          <w:lang w:eastAsia="ar-SA"/>
        </w:rPr>
        <w:t xml:space="preserve"> hlásit vedoucímu školení panu Jiřímu Větrovskému - </w:t>
      </w:r>
      <w:hyperlink r:id="rId6" w:history="1">
        <w:r w:rsidRPr="006A7BEE">
          <w:rPr>
            <w:rFonts w:ascii="Times New Roman" w:eastAsia="Calibri" w:hAnsi="Times New Roman" w:cs="Times New Roman"/>
            <w:bCs/>
            <w:sz w:val="24"/>
            <w:szCs w:val="24"/>
            <w:lang w:eastAsia="ar-SA"/>
          </w:rPr>
          <w:t>jiri.vetrovsky@eon.cz</w:t>
        </w:r>
      </w:hyperlink>
      <w:r w:rsidRPr="006A7BEE">
        <w:rPr>
          <w:rFonts w:ascii="Times New Roman" w:eastAsia="Calibri" w:hAnsi="Times New Roman" w:cs="Times New Roman"/>
          <w:bCs/>
          <w:sz w:val="24"/>
          <w:szCs w:val="24"/>
          <w:lang w:eastAsia="ar-SA"/>
        </w:rPr>
        <w:t xml:space="preserve"> , od něj poté obdrží přihlášku.</w:t>
      </w:r>
    </w:p>
    <w:p w:rsidR="006A7BEE" w:rsidRPr="006A7BEE" w:rsidRDefault="006A7BEE" w:rsidP="00DF61D0">
      <w:pPr>
        <w:suppressAutoHyphens/>
        <w:spacing w:after="0" w:line="240" w:lineRule="auto"/>
        <w:ind w:left="709"/>
        <w:jc w:val="both"/>
        <w:rPr>
          <w:rFonts w:ascii="Times New Roman" w:eastAsia="Calibri" w:hAnsi="Times New Roman" w:cs="Times New Roman"/>
          <w:bCs/>
          <w:sz w:val="24"/>
          <w:szCs w:val="24"/>
          <w:lang w:eastAsia="ar-SA"/>
        </w:rPr>
      </w:pPr>
    </w:p>
    <w:p w:rsidR="006A7BEE" w:rsidRPr="006A7BEE" w:rsidRDefault="006A7BEE" w:rsidP="00DF61D0">
      <w:pPr>
        <w:suppressAutoHyphens/>
        <w:spacing w:after="0" w:line="240" w:lineRule="auto"/>
        <w:ind w:left="709"/>
        <w:jc w:val="both"/>
        <w:rPr>
          <w:rFonts w:ascii="Times New Roman" w:eastAsia="Calibri" w:hAnsi="Times New Roman" w:cs="Times New Roman"/>
          <w:bCs/>
          <w:sz w:val="24"/>
          <w:szCs w:val="24"/>
          <w:lang w:eastAsia="ar-SA"/>
        </w:rPr>
      </w:pPr>
      <w:r w:rsidRPr="006A7BEE">
        <w:rPr>
          <w:rFonts w:ascii="Times New Roman" w:eastAsia="Calibri" w:hAnsi="Times New Roman" w:cs="Times New Roman"/>
          <w:bCs/>
          <w:sz w:val="24"/>
          <w:szCs w:val="24"/>
          <w:lang w:eastAsia="ar-SA"/>
        </w:rPr>
        <w:t>Upozorňujeme - licence D opravňuje pouze k řízení utkání dětí a její držitel nesplňuje podmínky pro vykonávání zapisovatele a časoměřiče v utkáních 1. ligy a extraligy.</w:t>
      </w:r>
    </w:p>
    <w:p w:rsidR="006A7BEE" w:rsidRPr="006A7BEE" w:rsidRDefault="006A7BEE" w:rsidP="00DF61D0">
      <w:pPr>
        <w:suppressAutoHyphens/>
        <w:spacing w:after="0" w:line="240" w:lineRule="auto"/>
        <w:rPr>
          <w:rFonts w:ascii="Times New Roman" w:eastAsia="Calibri" w:hAnsi="Times New Roman" w:cs="Times New Roman"/>
          <w:bCs/>
          <w:sz w:val="24"/>
          <w:szCs w:val="24"/>
          <w:lang w:eastAsia="ar-SA"/>
        </w:rPr>
      </w:pPr>
    </w:p>
    <w:p w:rsidR="00973C18" w:rsidRDefault="00A75635" w:rsidP="00C55D32">
      <w:pPr>
        <w:keepNext/>
        <w:tabs>
          <w:tab w:val="left" w:pos="6521"/>
        </w:tabs>
        <w:suppressAutoHyphens/>
        <w:spacing w:after="0" w:line="240" w:lineRule="auto"/>
        <w:jc w:val="both"/>
        <w:outlineLvl w:val="1"/>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 xml:space="preserve"> </w:t>
      </w:r>
      <w:r w:rsidR="00C55D32" w:rsidRPr="000852A4">
        <w:rPr>
          <w:rFonts w:ascii="Times New Roman" w:eastAsia="Calibri" w:hAnsi="Times New Roman" w:cs="Times New Roman"/>
          <w:b/>
          <w:bCs/>
          <w:sz w:val="24"/>
          <w:szCs w:val="24"/>
          <w:lang w:eastAsia="ar-SA"/>
        </w:rPr>
        <w:t>Komise</w:t>
      </w:r>
      <w:r w:rsidR="006A7BEE">
        <w:rPr>
          <w:rFonts w:ascii="Times New Roman" w:eastAsia="Calibri" w:hAnsi="Times New Roman" w:cs="Times New Roman"/>
          <w:b/>
          <w:bCs/>
          <w:sz w:val="24"/>
          <w:szCs w:val="24"/>
          <w:lang w:eastAsia="ar-SA"/>
        </w:rPr>
        <w:t xml:space="preserve"> mládeže: </w:t>
      </w:r>
      <w:r w:rsidR="00C55D32" w:rsidRPr="009448CF">
        <w:rPr>
          <w:rFonts w:ascii="Times New Roman" w:eastAsia="Calibri" w:hAnsi="Times New Roman" w:cs="Times New Roman"/>
          <w:b/>
          <w:bCs/>
          <w:sz w:val="24"/>
          <w:szCs w:val="24"/>
          <w:lang w:eastAsia="ar-SA"/>
        </w:rPr>
        <w:t>Karel Petržala</w:t>
      </w:r>
    </w:p>
    <w:p w:rsidR="005301A8" w:rsidRPr="00A534E5" w:rsidRDefault="006C4812" w:rsidP="00A534E5">
      <w:pPr>
        <w:pStyle w:val="Odstavecseseznamem"/>
        <w:numPr>
          <w:ilvl w:val="0"/>
          <w:numId w:val="13"/>
        </w:numPr>
        <w:ind w:left="709"/>
        <w:jc w:val="both"/>
        <w:rPr>
          <w:rFonts w:ascii="Times New Roman" w:hAnsi="Times New Roman" w:cs="Times New Roman"/>
          <w:sz w:val="24"/>
          <w:szCs w:val="24"/>
        </w:rPr>
      </w:pPr>
      <w:r>
        <w:rPr>
          <w:rFonts w:ascii="Times New Roman" w:hAnsi="Times New Roman" w:cs="Times New Roman"/>
          <w:sz w:val="24"/>
          <w:szCs w:val="24"/>
        </w:rPr>
        <w:t>Bez připomínek</w:t>
      </w:r>
      <w:r w:rsidR="005301A8" w:rsidRPr="00A534E5">
        <w:rPr>
          <w:rFonts w:ascii="Times New Roman" w:hAnsi="Times New Roman" w:cs="Times New Roman"/>
          <w:sz w:val="24"/>
          <w:szCs w:val="24"/>
        </w:rPr>
        <w:t xml:space="preserve"> </w:t>
      </w:r>
    </w:p>
    <w:p w:rsidR="00791649" w:rsidRPr="00791649" w:rsidRDefault="00791649" w:rsidP="00791649">
      <w:pPr>
        <w:suppressAutoHyphens/>
        <w:spacing w:after="0" w:line="240" w:lineRule="auto"/>
        <w:rPr>
          <w:rFonts w:ascii="Times New Roman" w:eastAsia="Calibri" w:hAnsi="Times New Roman" w:cs="Times New Roman"/>
          <w:b/>
          <w:bCs/>
          <w:sz w:val="24"/>
          <w:szCs w:val="24"/>
          <w:lang w:eastAsia="ar-SA"/>
        </w:rPr>
      </w:pPr>
      <w:r w:rsidRPr="00791649">
        <w:rPr>
          <w:rFonts w:ascii="Times New Roman" w:eastAsia="Calibri" w:hAnsi="Times New Roman" w:cs="Times New Roman"/>
          <w:b/>
          <w:bCs/>
          <w:sz w:val="24"/>
          <w:szCs w:val="24"/>
          <w:lang w:eastAsia="ar-SA"/>
        </w:rPr>
        <w:t xml:space="preserve">Komise  - Jan Zelenka: </w:t>
      </w:r>
    </w:p>
    <w:p w:rsidR="00791649" w:rsidRPr="00647CCE" w:rsidRDefault="006C4812" w:rsidP="00647CCE">
      <w:pPr>
        <w:pStyle w:val="Odstavecseseznamem"/>
        <w:numPr>
          <w:ilvl w:val="0"/>
          <w:numId w:val="13"/>
        </w:numPr>
        <w:ind w:left="709"/>
        <w:jc w:val="both"/>
        <w:rPr>
          <w:rFonts w:ascii="Times New Roman" w:hAnsi="Times New Roman" w:cs="Times New Roman"/>
          <w:sz w:val="24"/>
          <w:szCs w:val="24"/>
        </w:rPr>
      </w:pPr>
      <w:r w:rsidRPr="00647CCE">
        <w:rPr>
          <w:rFonts w:ascii="Times New Roman" w:hAnsi="Times New Roman" w:cs="Times New Roman"/>
          <w:sz w:val="24"/>
          <w:szCs w:val="24"/>
        </w:rPr>
        <w:t>Bez připomínek</w:t>
      </w:r>
    </w:p>
    <w:p w:rsidR="006C4812" w:rsidRDefault="006C4812" w:rsidP="006C4812">
      <w:pPr>
        <w:spacing w:after="0" w:line="240" w:lineRule="auto"/>
        <w:jc w:val="both"/>
        <w:rPr>
          <w:rFonts w:ascii="Times New Roman" w:eastAsia="Calibri" w:hAnsi="Times New Roman" w:cs="Times New Roman"/>
          <w:sz w:val="24"/>
          <w:szCs w:val="24"/>
          <w:shd w:val="clear" w:color="auto" w:fill="00FFFF"/>
          <w:lang w:eastAsia="cs-CZ"/>
        </w:rPr>
      </w:pPr>
    </w:p>
    <w:p w:rsidR="002C7729" w:rsidRPr="00033779" w:rsidRDefault="002C7729" w:rsidP="002C7729">
      <w:pPr>
        <w:numPr>
          <w:ilvl w:val="0"/>
          <w:numId w:val="10"/>
        </w:numPr>
        <w:spacing w:after="0" w:line="240" w:lineRule="auto"/>
        <w:jc w:val="both"/>
        <w:rPr>
          <w:rFonts w:ascii="Times New Roman" w:eastAsia="Calibri" w:hAnsi="Times New Roman" w:cs="Times New Roman"/>
          <w:b/>
          <w:sz w:val="24"/>
          <w:szCs w:val="24"/>
          <w:shd w:val="clear" w:color="auto" w:fill="00FFFF"/>
          <w:lang w:eastAsia="cs-CZ"/>
        </w:rPr>
      </w:pPr>
      <w:r w:rsidRPr="00033779">
        <w:rPr>
          <w:rFonts w:ascii="Times New Roman" w:eastAsia="Calibri" w:hAnsi="Times New Roman" w:cs="Times New Roman"/>
          <w:b/>
          <w:sz w:val="24"/>
          <w:szCs w:val="24"/>
          <w:shd w:val="clear" w:color="auto" w:fill="00FFFF"/>
          <w:lang w:eastAsia="cs-CZ"/>
        </w:rPr>
        <w:t>RŮZNÉ</w:t>
      </w:r>
    </w:p>
    <w:p w:rsidR="002C7729" w:rsidRDefault="002C7729" w:rsidP="002C7729">
      <w:pPr>
        <w:spacing w:after="0" w:line="240" w:lineRule="auto"/>
        <w:ind w:left="927"/>
        <w:jc w:val="both"/>
        <w:rPr>
          <w:rFonts w:ascii="Times New Roman" w:eastAsia="Calibri" w:hAnsi="Times New Roman" w:cs="Times New Roman"/>
          <w:sz w:val="24"/>
          <w:szCs w:val="24"/>
          <w:shd w:val="clear" w:color="auto" w:fill="00FFFF"/>
          <w:lang w:eastAsia="cs-CZ"/>
        </w:rPr>
      </w:pPr>
    </w:p>
    <w:p w:rsidR="00FC10CC" w:rsidRPr="00FC10CC" w:rsidRDefault="00FC10CC" w:rsidP="00FC10CC">
      <w:pPr>
        <w:spacing w:after="0" w:line="240" w:lineRule="auto"/>
        <w:ind w:left="360"/>
        <w:rPr>
          <w:rFonts w:ascii="Times New Roman" w:hAnsi="Times New Roman" w:cs="Times New Roman"/>
          <w:b/>
          <w:sz w:val="24"/>
        </w:rPr>
      </w:pPr>
      <w:r w:rsidRPr="00FC10CC">
        <w:rPr>
          <w:rFonts w:ascii="Times New Roman" w:hAnsi="Times New Roman" w:cs="Times New Roman"/>
          <w:b/>
          <w:bCs/>
          <w:sz w:val="24"/>
        </w:rPr>
        <w:t>Předseda exekutivy podal informaci</w:t>
      </w:r>
      <w:r>
        <w:rPr>
          <w:rFonts w:ascii="Times New Roman" w:hAnsi="Times New Roman" w:cs="Times New Roman"/>
          <w:b/>
          <w:bCs/>
          <w:sz w:val="24"/>
        </w:rPr>
        <w:t>:</w:t>
      </w:r>
      <w:r w:rsidRPr="00FC10CC">
        <w:rPr>
          <w:rFonts w:ascii="Times New Roman" w:hAnsi="Times New Roman" w:cs="Times New Roman"/>
          <w:b/>
          <w:bCs/>
          <w:sz w:val="24"/>
        </w:rPr>
        <w:t xml:space="preserve"> </w:t>
      </w:r>
      <w:bookmarkStart w:id="0" w:name="_GoBack"/>
      <w:bookmarkEnd w:id="0"/>
    </w:p>
    <w:p w:rsidR="006835CE" w:rsidRPr="006835CE" w:rsidRDefault="006835CE" w:rsidP="006835CE">
      <w:pPr>
        <w:pStyle w:val="Odstavecseseznamem"/>
        <w:spacing w:after="0" w:line="240" w:lineRule="auto"/>
        <w:rPr>
          <w:rFonts w:ascii="Calibri" w:eastAsia="Times New Roman" w:hAnsi="Calibri" w:cs="Arial"/>
          <w:color w:val="000000"/>
          <w:sz w:val="24"/>
          <w:szCs w:val="24"/>
          <w:lang w:eastAsia="cs-CZ"/>
        </w:rPr>
      </w:pPr>
      <w:r w:rsidRPr="006835CE">
        <w:rPr>
          <w:rFonts w:ascii="Calibri" w:eastAsia="Times New Roman" w:hAnsi="Calibri" w:cs="Arial"/>
          <w:color w:val="000000"/>
          <w:sz w:val="24"/>
          <w:szCs w:val="24"/>
          <w:lang w:eastAsia="cs-CZ"/>
        </w:rPr>
        <w:t> </w:t>
      </w:r>
    </w:p>
    <w:p w:rsidR="006835CE" w:rsidRPr="00E81BD8" w:rsidRDefault="006835CE" w:rsidP="00DF61D0">
      <w:pPr>
        <w:pStyle w:val="Odstavecseseznamem"/>
        <w:numPr>
          <w:ilvl w:val="0"/>
          <w:numId w:val="11"/>
        </w:numPr>
        <w:spacing w:after="0" w:line="240" w:lineRule="auto"/>
        <w:ind w:left="284"/>
        <w:rPr>
          <w:rFonts w:ascii="Times New Roman" w:eastAsia="Times New Roman" w:hAnsi="Times New Roman" w:cs="Times New Roman"/>
          <w:color w:val="000000"/>
          <w:sz w:val="24"/>
          <w:szCs w:val="24"/>
          <w:lang w:eastAsia="cs-CZ"/>
        </w:rPr>
      </w:pPr>
      <w:r w:rsidRPr="00E81BD8">
        <w:rPr>
          <w:rFonts w:ascii="Times New Roman" w:eastAsia="Times New Roman" w:hAnsi="Times New Roman" w:cs="Times New Roman"/>
          <w:color w:val="000000"/>
          <w:sz w:val="24"/>
          <w:szCs w:val="24"/>
          <w:lang w:eastAsia="cs-CZ"/>
        </w:rPr>
        <w:t xml:space="preserve">Krajský úřad České Budějovice podpořil grant na pořádání </w:t>
      </w:r>
      <w:proofErr w:type="gramStart"/>
      <w:r w:rsidRPr="00E81BD8">
        <w:rPr>
          <w:rFonts w:ascii="Times New Roman" w:eastAsia="Times New Roman" w:hAnsi="Times New Roman" w:cs="Times New Roman"/>
          <w:color w:val="000000"/>
          <w:sz w:val="24"/>
          <w:szCs w:val="24"/>
          <w:lang w:eastAsia="cs-CZ"/>
        </w:rPr>
        <w:t>15.ročníku</w:t>
      </w:r>
      <w:proofErr w:type="gramEnd"/>
      <w:r w:rsidRPr="00E81BD8">
        <w:rPr>
          <w:rFonts w:ascii="Times New Roman" w:eastAsia="Times New Roman" w:hAnsi="Times New Roman" w:cs="Times New Roman"/>
          <w:color w:val="000000"/>
          <w:sz w:val="24"/>
          <w:szCs w:val="24"/>
          <w:lang w:eastAsia="cs-CZ"/>
        </w:rPr>
        <w:t xml:space="preserve"> Jihočeského poháru v házené starších dívek a chlapců 2015 ve výši 10.000,- Kč.</w:t>
      </w:r>
    </w:p>
    <w:p w:rsidR="00DE7F2A" w:rsidRPr="00DE7F2A" w:rsidRDefault="00DE7F2A" w:rsidP="00DE7F2A">
      <w:pPr>
        <w:spacing w:line="240" w:lineRule="auto"/>
        <w:ind w:left="-76"/>
        <w:jc w:val="both"/>
        <w:rPr>
          <w:rFonts w:ascii="Times New Roman" w:hAnsi="Times New Roman" w:cs="Times New Roman"/>
          <w:bCs/>
          <w:sz w:val="24"/>
        </w:rPr>
      </w:pPr>
    </w:p>
    <w:p w:rsidR="006C4812" w:rsidRDefault="006C4812" w:rsidP="00DF61D0">
      <w:pPr>
        <w:pStyle w:val="Odstavecseseznamem"/>
        <w:numPr>
          <w:ilvl w:val="0"/>
          <w:numId w:val="11"/>
        </w:numPr>
        <w:spacing w:line="240" w:lineRule="auto"/>
        <w:ind w:left="284"/>
        <w:jc w:val="both"/>
        <w:rPr>
          <w:rFonts w:ascii="Times New Roman" w:hAnsi="Times New Roman" w:cs="Times New Roman"/>
          <w:bCs/>
          <w:sz w:val="24"/>
        </w:rPr>
      </w:pPr>
      <w:r>
        <w:rPr>
          <w:rFonts w:ascii="Times New Roman" w:hAnsi="Times New Roman" w:cs="Times New Roman"/>
          <w:bCs/>
          <w:sz w:val="24"/>
        </w:rPr>
        <w:t xml:space="preserve">Krupicová Jaroslava informovala exekutivu o jednání zástupců klubů </w:t>
      </w:r>
      <w:proofErr w:type="spellStart"/>
      <w:proofErr w:type="gramStart"/>
      <w:r>
        <w:rPr>
          <w:rFonts w:ascii="Times New Roman" w:hAnsi="Times New Roman" w:cs="Times New Roman"/>
          <w:bCs/>
          <w:sz w:val="24"/>
        </w:rPr>
        <w:t>J.Hradec</w:t>
      </w:r>
      <w:proofErr w:type="spellEnd"/>
      <w:proofErr w:type="gramEnd"/>
      <w:r>
        <w:rPr>
          <w:rFonts w:ascii="Times New Roman" w:hAnsi="Times New Roman" w:cs="Times New Roman"/>
          <w:bCs/>
          <w:sz w:val="24"/>
        </w:rPr>
        <w:t xml:space="preserve"> a Milevsko dne 18.4.2015 o možnosti krajské soutěže žen. J. Hradec s týmem žen B a Milevsko s týmem žen projevily zájem o krajskou ligu žen, aby byla </w:t>
      </w:r>
      <w:proofErr w:type="gramStart"/>
      <w:r w:rsidR="007D324A">
        <w:rPr>
          <w:rFonts w:ascii="Times New Roman" w:hAnsi="Times New Roman" w:cs="Times New Roman"/>
          <w:bCs/>
          <w:sz w:val="24"/>
        </w:rPr>
        <w:t xml:space="preserve">umožněna </w:t>
      </w:r>
      <w:r>
        <w:rPr>
          <w:rFonts w:ascii="Times New Roman" w:hAnsi="Times New Roman" w:cs="Times New Roman"/>
          <w:bCs/>
          <w:sz w:val="24"/>
        </w:rPr>
        <w:t xml:space="preserve"> z ekonomických</w:t>
      </w:r>
      <w:proofErr w:type="gramEnd"/>
      <w:r>
        <w:rPr>
          <w:rFonts w:ascii="Times New Roman" w:hAnsi="Times New Roman" w:cs="Times New Roman"/>
          <w:bCs/>
          <w:sz w:val="24"/>
        </w:rPr>
        <w:t xml:space="preserve"> i výkonnostních důvodů </w:t>
      </w:r>
      <w:r w:rsidR="007D324A">
        <w:rPr>
          <w:rFonts w:ascii="Times New Roman" w:hAnsi="Times New Roman" w:cs="Times New Roman"/>
          <w:bCs/>
          <w:sz w:val="24"/>
        </w:rPr>
        <w:t xml:space="preserve">sportovní konfrontace mezi týmy žen v jihočeském regionu. </w:t>
      </w:r>
      <w:proofErr w:type="spellStart"/>
      <w:proofErr w:type="gramStart"/>
      <w:r w:rsidR="007D324A">
        <w:rPr>
          <w:rFonts w:ascii="Times New Roman" w:hAnsi="Times New Roman" w:cs="Times New Roman"/>
          <w:bCs/>
          <w:sz w:val="24"/>
        </w:rPr>
        <w:t>J.Hradec</w:t>
      </w:r>
      <w:proofErr w:type="spellEnd"/>
      <w:proofErr w:type="gramEnd"/>
      <w:r w:rsidR="007D324A">
        <w:rPr>
          <w:rFonts w:ascii="Times New Roman" w:hAnsi="Times New Roman" w:cs="Times New Roman"/>
          <w:bCs/>
          <w:sz w:val="24"/>
        </w:rPr>
        <w:t xml:space="preserve"> a Milevsko se obrací k ostatním oddílům házené jihočeského regionu s výzvou, zda jejich tým žen (</w:t>
      </w:r>
      <w:proofErr w:type="spellStart"/>
      <w:r w:rsidR="007D324A">
        <w:rPr>
          <w:rFonts w:ascii="Times New Roman" w:hAnsi="Times New Roman" w:cs="Times New Roman"/>
          <w:bCs/>
          <w:sz w:val="24"/>
        </w:rPr>
        <w:t>event</w:t>
      </w:r>
      <w:proofErr w:type="spellEnd"/>
      <w:r w:rsidR="007D324A">
        <w:rPr>
          <w:rFonts w:ascii="Times New Roman" w:hAnsi="Times New Roman" w:cs="Times New Roman"/>
          <w:bCs/>
          <w:sz w:val="24"/>
        </w:rPr>
        <w:t>. tým B) by neměl zájem o krajskou soutěž v ročníku 2015/2016.</w:t>
      </w:r>
    </w:p>
    <w:p w:rsidR="007D324A" w:rsidRPr="007D324A" w:rsidRDefault="007D324A" w:rsidP="00DF61D0">
      <w:pPr>
        <w:keepNext/>
        <w:suppressAutoHyphens/>
        <w:spacing w:after="0" w:line="240" w:lineRule="auto"/>
        <w:jc w:val="both"/>
        <w:outlineLvl w:val="1"/>
        <w:rPr>
          <w:rFonts w:ascii="Times New Roman" w:eastAsia="Calibri" w:hAnsi="Times New Roman" w:cs="Times New Roman"/>
          <w:b/>
          <w:bCs/>
          <w:sz w:val="24"/>
          <w:szCs w:val="24"/>
          <w:lang w:eastAsia="ar-SA"/>
        </w:rPr>
      </w:pPr>
      <w:r w:rsidRPr="007D324A">
        <w:rPr>
          <w:rFonts w:ascii="Times New Roman" w:eastAsia="Calibri" w:hAnsi="Times New Roman" w:cs="Times New Roman"/>
          <w:b/>
          <w:bCs/>
          <w:sz w:val="24"/>
          <w:szCs w:val="24"/>
          <w:lang w:eastAsia="ar-SA"/>
        </w:rPr>
        <w:t>Úkol č. 1 – 4/2015</w:t>
      </w:r>
    </w:p>
    <w:p w:rsidR="00647CCE" w:rsidRPr="00647CCE" w:rsidRDefault="00647CCE" w:rsidP="00DF61D0">
      <w:pPr>
        <w:spacing w:line="240" w:lineRule="auto"/>
        <w:ind w:left="-76"/>
        <w:jc w:val="both"/>
        <w:rPr>
          <w:rFonts w:ascii="Times New Roman" w:hAnsi="Times New Roman" w:cs="Times New Roman"/>
          <w:bCs/>
          <w:sz w:val="24"/>
        </w:rPr>
      </w:pPr>
      <w:r w:rsidRPr="00647CCE">
        <w:rPr>
          <w:rFonts w:ascii="Times New Roman" w:hAnsi="Times New Roman" w:cs="Times New Roman"/>
          <w:sz w:val="24"/>
        </w:rPr>
        <w:t xml:space="preserve">Zájemci o krajskou soutěž žen se předběžně přihlásí předsedovi SK Jiřímu Dobešovi na mail </w:t>
      </w:r>
      <w:hyperlink r:id="rId7" w:history="1">
        <w:r w:rsidRPr="00647CCE">
          <w:rPr>
            <w:rFonts w:ascii="Times New Roman" w:hAnsi="Times New Roman" w:cs="Times New Roman"/>
            <w:sz w:val="24"/>
            <w:szCs w:val="24"/>
          </w:rPr>
          <w:t>jirka.dobes@tiscali.cz</w:t>
        </w:r>
      </w:hyperlink>
      <w:r w:rsidRPr="00647CCE">
        <w:rPr>
          <w:rFonts w:ascii="Times New Roman" w:hAnsi="Times New Roman" w:cs="Times New Roman"/>
          <w:sz w:val="24"/>
          <w:szCs w:val="24"/>
        </w:rPr>
        <w:t xml:space="preserve"> , po vyhodnocení </w:t>
      </w:r>
      <w:proofErr w:type="gramStart"/>
      <w:r w:rsidRPr="00647CCE">
        <w:rPr>
          <w:rFonts w:ascii="Times New Roman" w:hAnsi="Times New Roman" w:cs="Times New Roman"/>
          <w:sz w:val="24"/>
          <w:szCs w:val="24"/>
        </w:rPr>
        <w:t>přihlášek  bude</w:t>
      </w:r>
      <w:proofErr w:type="gramEnd"/>
      <w:r w:rsidRPr="00647CCE">
        <w:rPr>
          <w:rFonts w:ascii="Times New Roman" w:hAnsi="Times New Roman" w:cs="Times New Roman"/>
          <w:sz w:val="24"/>
          <w:szCs w:val="24"/>
        </w:rPr>
        <w:t xml:space="preserve"> rozhodnuto o krajské soutěži žen </w:t>
      </w:r>
      <w:r w:rsidRPr="00647CCE">
        <w:rPr>
          <w:rFonts w:ascii="Times New Roman" w:hAnsi="Times New Roman" w:cs="Times New Roman"/>
          <w:bCs/>
          <w:sz w:val="24"/>
        </w:rPr>
        <w:t>v ročníku 2015/2016.</w:t>
      </w:r>
    </w:p>
    <w:p w:rsidR="007D324A" w:rsidRPr="00C922BF" w:rsidRDefault="007D324A" w:rsidP="00647CCE">
      <w:pPr>
        <w:pStyle w:val="Bezmezer"/>
        <w:ind w:left="360"/>
        <w:rPr>
          <w:rFonts w:ascii="Times New Roman" w:hAnsi="Times New Roman" w:cs="Times New Roman"/>
          <w:b/>
          <w:sz w:val="24"/>
          <w:szCs w:val="24"/>
        </w:rPr>
      </w:pPr>
      <w:r w:rsidRPr="00C922BF">
        <w:rPr>
          <w:b/>
        </w:rPr>
        <w:t xml:space="preserve">                                                                                            </w:t>
      </w:r>
      <w:r>
        <w:rPr>
          <w:b/>
        </w:rPr>
        <w:t xml:space="preserve">                </w:t>
      </w:r>
      <w:proofErr w:type="gramStart"/>
      <w:r w:rsidRPr="00C922BF">
        <w:rPr>
          <w:rFonts w:ascii="Times New Roman" w:hAnsi="Times New Roman" w:cs="Times New Roman"/>
          <w:b/>
          <w:sz w:val="24"/>
          <w:szCs w:val="24"/>
        </w:rPr>
        <w:t xml:space="preserve">Zodpovídá:  </w:t>
      </w:r>
      <w:r>
        <w:rPr>
          <w:rFonts w:ascii="Times New Roman" w:hAnsi="Times New Roman" w:cs="Times New Roman"/>
          <w:b/>
          <w:sz w:val="24"/>
          <w:szCs w:val="24"/>
        </w:rPr>
        <w:t>předsedové</w:t>
      </w:r>
      <w:proofErr w:type="gramEnd"/>
      <w:r>
        <w:rPr>
          <w:rFonts w:ascii="Times New Roman" w:hAnsi="Times New Roman" w:cs="Times New Roman"/>
          <w:b/>
          <w:sz w:val="24"/>
          <w:szCs w:val="24"/>
        </w:rPr>
        <w:t xml:space="preserve"> oddílů </w:t>
      </w:r>
    </w:p>
    <w:p w:rsidR="007D324A" w:rsidRPr="00C922BF" w:rsidRDefault="007D324A" w:rsidP="00647CCE">
      <w:pPr>
        <w:pStyle w:val="Bezmezer"/>
        <w:ind w:left="360"/>
        <w:rPr>
          <w:rFonts w:ascii="Times New Roman" w:hAnsi="Times New Roman" w:cs="Times New Roman"/>
          <w:b/>
          <w:sz w:val="24"/>
          <w:szCs w:val="24"/>
        </w:rPr>
      </w:pPr>
      <w:r w:rsidRPr="00C922BF">
        <w:rPr>
          <w:rFonts w:ascii="Times New Roman" w:hAnsi="Times New Roman" w:cs="Times New Roman"/>
          <w:b/>
          <w:sz w:val="24"/>
          <w:szCs w:val="24"/>
        </w:rPr>
        <w:t xml:space="preserve">                                                                                  </w:t>
      </w:r>
      <w:r>
        <w:rPr>
          <w:rFonts w:ascii="Times New Roman" w:hAnsi="Times New Roman" w:cs="Times New Roman"/>
          <w:b/>
          <w:sz w:val="24"/>
          <w:szCs w:val="24"/>
        </w:rPr>
        <w:t xml:space="preserve">        Termín</w:t>
      </w:r>
      <w:r w:rsidRPr="00C922BF">
        <w:rPr>
          <w:rFonts w:ascii="Times New Roman" w:hAnsi="Times New Roman" w:cs="Times New Roman"/>
          <w:b/>
          <w:sz w:val="24"/>
          <w:szCs w:val="24"/>
        </w:rPr>
        <w:t xml:space="preserve">:  </w:t>
      </w:r>
      <w:r>
        <w:rPr>
          <w:rFonts w:ascii="Times New Roman" w:hAnsi="Times New Roman" w:cs="Times New Roman"/>
          <w:b/>
          <w:sz w:val="24"/>
          <w:szCs w:val="24"/>
        </w:rPr>
        <w:t xml:space="preserve">do </w:t>
      </w:r>
      <w:proofErr w:type="gramStart"/>
      <w:r>
        <w:rPr>
          <w:rFonts w:ascii="Times New Roman" w:hAnsi="Times New Roman" w:cs="Times New Roman"/>
          <w:b/>
          <w:sz w:val="24"/>
          <w:szCs w:val="24"/>
        </w:rPr>
        <w:t>22.5</w:t>
      </w:r>
      <w:r w:rsidRPr="00C922BF">
        <w:rPr>
          <w:rFonts w:ascii="Times New Roman" w:hAnsi="Times New Roman" w:cs="Times New Roman"/>
          <w:b/>
          <w:sz w:val="24"/>
          <w:szCs w:val="24"/>
        </w:rPr>
        <w:t>.2015</w:t>
      </w:r>
      <w:proofErr w:type="gramEnd"/>
    </w:p>
    <w:p w:rsidR="007D324A" w:rsidRPr="007D324A" w:rsidRDefault="007D324A" w:rsidP="007D324A">
      <w:pPr>
        <w:pStyle w:val="Odstavecseseznamem"/>
        <w:rPr>
          <w:rFonts w:ascii="Times New Roman" w:hAnsi="Times New Roman" w:cs="Times New Roman"/>
          <w:bCs/>
          <w:sz w:val="24"/>
        </w:rPr>
      </w:pPr>
    </w:p>
    <w:p w:rsidR="00FC10CC" w:rsidRPr="00FC10CC" w:rsidRDefault="00647CCE" w:rsidP="00081900">
      <w:pPr>
        <w:jc w:val="both"/>
        <w:rPr>
          <w:rFonts w:ascii="Times New Roman" w:hAnsi="Times New Roman" w:cs="Times New Roman"/>
          <w:bCs/>
          <w:sz w:val="24"/>
        </w:rPr>
      </w:pPr>
      <w:r>
        <w:rPr>
          <w:rFonts w:ascii="Times New Roman" w:hAnsi="Times New Roman" w:cs="Times New Roman"/>
          <w:bCs/>
          <w:sz w:val="24"/>
        </w:rPr>
        <w:t>D</w:t>
      </w:r>
      <w:r w:rsidR="00FC10CC" w:rsidRPr="00FC10CC">
        <w:rPr>
          <w:rFonts w:ascii="Times New Roman" w:hAnsi="Times New Roman" w:cs="Times New Roman"/>
          <w:bCs/>
          <w:sz w:val="24"/>
        </w:rPr>
        <w:t xml:space="preserve">alší plánované jednání Exekutivy </w:t>
      </w:r>
      <w:proofErr w:type="spellStart"/>
      <w:r w:rsidR="00FC10CC" w:rsidRPr="00FC10CC">
        <w:rPr>
          <w:rFonts w:ascii="Times New Roman" w:hAnsi="Times New Roman" w:cs="Times New Roman"/>
          <w:bCs/>
          <w:sz w:val="24"/>
        </w:rPr>
        <w:t>Jč</w:t>
      </w:r>
      <w:proofErr w:type="spellEnd"/>
      <w:r w:rsidR="00FC10CC" w:rsidRPr="00FC10CC">
        <w:rPr>
          <w:rFonts w:ascii="Times New Roman" w:hAnsi="Times New Roman" w:cs="Times New Roman"/>
          <w:bCs/>
          <w:sz w:val="24"/>
        </w:rPr>
        <w:t xml:space="preserve"> KSH je na </w:t>
      </w:r>
      <w:proofErr w:type="gramStart"/>
      <w:r w:rsidR="00FC10CC" w:rsidRPr="00FC10CC">
        <w:rPr>
          <w:rFonts w:ascii="Times New Roman" w:hAnsi="Times New Roman" w:cs="Times New Roman"/>
          <w:bCs/>
          <w:sz w:val="24"/>
        </w:rPr>
        <w:t>26.5. a 23.6</w:t>
      </w:r>
      <w:proofErr w:type="gramEnd"/>
      <w:r w:rsidR="00FC10CC" w:rsidRPr="00FC10CC">
        <w:rPr>
          <w:rFonts w:ascii="Times New Roman" w:hAnsi="Times New Roman" w:cs="Times New Roman"/>
          <w:bCs/>
          <w:sz w:val="24"/>
        </w:rPr>
        <w:t>.</w:t>
      </w:r>
    </w:p>
    <w:p w:rsidR="00797CD5" w:rsidRPr="000852A4" w:rsidRDefault="00797CD5" w:rsidP="00797CD5">
      <w:pPr>
        <w:tabs>
          <w:tab w:val="left" w:pos="6379"/>
        </w:tabs>
        <w:suppressAutoHyphens/>
        <w:spacing w:after="0" w:line="240" w:lineRule="auto"/>
        <w:jc w:val="both"/>
        <w:rPr>
          <w:rFonts w:ascii="Times New Roman" w:eastAsia="Calibri" w:hAnsi="Times New Roman" w:cs="Times New Roman"/>
          <w:sz w:val="24"/>
          <w:szCs w:val="24"/>
          <w:lang w:eastAsia="ar-SA"/>
        </w:rPr>
      </w:pPr>
      <w:r w:rsidRPr="000852A4">
        <w:rPr>
          <w:rFonts w:ascii="Times New Roman" w:eastAsia="Calibri" w:hAnsi="Times New Roman" w:cs="Times New Roman"/>
          <w:b/>
          <w:bCs/>
          <w:sz w:val="24"/>
          <w:szCs w:val="24"/>
          <w:lang w:eastAsia="ar-SA"/>
        </w:rPr>
        <w:tab/>
      </w:r>
      <w:r w:rsidRPr="000852A4">
        <w:rPr>
          <w:rFonts w:ascii="Times New Roman" w:eastAsia="Calibri" w:hAnsi="Times New Roman" w:cs="Times New Roman"/>
          <w:sz w:val="24"/>
          <w:szCs w:val="24"/>
          <w:lang w:eastAsia="ar-SA"/>
        </w:rPr>
        <w:t>Karel Šulc</w:t>
      </w:r>
    </w:p>
    <w:p w:rsidR="00797CD5" w:rsidRPr="000852A4" w:rsidRDefault="00E81BD8" w:rsidP="00E81BD8">
      <w:pPr>
        <w:tabs>
          <w:tab w:val="left" w:pos="6379"/>
        </w:tabs>
        <w:suppressAutoHyphens/>
        <w:spacing w:after="0" w:line="240" w:lineRule="auto"/>
        <w:ind w:left="284" w:hanging="142"/>
        <w:jc w:val="both"/>
        <w:rPr>
          <w:rFonts w:ascii="Times New Roman" w:eastAsia="Calibri" w:hAnsi="Times New Roman" w:cs="Times New Roman"/>
          <w:b/>
          <w:bCs/>
          <w:sz w:val="24"/>
          <w:szCs w:val="24"/>
          <w:lang w:eastAsia="ar-SA"/>
        </w:rPr>
      </w:pPr>
      <w:r>
        <w:rPr>
          <w:rFonts w:ascii="Times New Roman" w:eastAsia="Calibri" w:hAnsi="Times New Roman" w:cs="Times New Roman"/>
          <w:sz w:val="24"/>
          <w:szCs w:val="24"/>
          <w:lang w:eastAsia="ar-SA"/>
        </w:rPr>
        <w:tab/>
      </w:r>
      <w:r w:rsidR="00797CD5" w:rsidRPr="000852A4">
        <w:rPr>
          <w:rFonts w:ascii="Times New Roman" w:eastAsia="Calibri" w:hAnsi="Times New Roman" w:cs="Times New Roman"/>
          <w:sz w:val="24"/>
          <w:szCs w:val="24"/>
          <w:lang w:eastAsia="ar-SA"/>
        </w:rPr>
        <w:tab/>
        <w:t xml:space="preserve">předseda Exekutivy </w:t>
      </w:r>
      <w:proofErr w:type="spellStart"/>
      <w:r w:rsidR="00797CD5" w:rsidRPr="000852A4">
        <w:rPr>
          <w:rFonts w:ascii="Times New Roman" w:eastAsia="Calibri" w:hAnsi="Times New Roman" w:cs="Times New Roman"/>
          <w:sz w:val="24"/>
          <w:szCs w:val="24"/>
          <w:lang w:eastAsia="ar-SA"/>
        </w:rPr>
        <w:t>JčKSH</w:t>
      </w:r>
      <w:proofErr w:type="spellEnd"/>
    </w:p>
    <w:p w:rsidR="00797CD5" w:rsidRPr="000852A4" w:rsidRDefault="00797CD5" w:rsidP="00797CD5">
      <w:pPr>
        <w:tabs>
          <w:tab w:val="left" w:pos="6300"/>
        </w:tabs>
        <w:suppressAutoHyphens/>
        <w:spacing w:after="0" w:line="240" w:lineRule="auto"/>
        <w:jc w:val="both"/>
        <w:rPr>
          <w:rFonts w:ascii="Times New Roman" w:eastAsia="Calibri" w:hAnsi="Times New Roman" w:cs="Times New Roman"/>
          <w:lang w:eastAsia="ar-SA"/>
        </w:rPr>
      </w:pPr>
    </w:p>
    <w:p w:rsidR="00797CD5" w:rsidRDefault="00797CD5" w:rsidP="00797CD5">
      <w:pPr>
        <w:tabs>
          <w:tab w:val="left" w:pos="6300"/>
        </w:tabs>
        <w:suppressAutoHyphens/>
        <w:spacing w:after="0"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Zapsal</w:t>
      </w:r>
      <w:r w:rsidR="007618FC">
        <w:rPr>
          <w:rFonts w:ascii="Times New Roman" w:eastAsia="Calibri" w:hAnsi="Times New Roman" w:cs="Times New Roman"/>
          <w:lang w:eastAsia="ar-SA"/>
        </w:rPr>
        <w:t>a</w:t>
      </w:r>
      <w:r>
        <w:rPr>
          <w:rFonts w:ascii="Times New Roman" w:eastAsia="Calibri" w:hAnsi="Times New Roman" w:cs="Times New Roman"/>
          <w:lang w:eastAsia="ar-SA"/>
        </w:rPr>
        <w:t xml:space="preserve">: </w:t>
      </w:r>
      <w:r w:rsidR="002C7729">
        <w:rPr>
          <w:rFonts w:ascii="Times New Roman" w:eastAsia="Calibri" w:hAnsi="Times New Roman" w:cs="Times New Roman"/>
          <w:lang w:eastAsia="ar-SA"/>
        </w:rPr>
        <w:t>Jaroslava Krupicová</w:t>
      </w:r>
    </w:p>
    <w:p w:rsidR="00DF61D0" w:rsidRPr="000852A4" w:rsidRDefault="00DF61D0" w:rsidP="00797CD5">
      <w:pPr>
        <w:tabs>
          <w:tab w:val="left" w:pos="6300"/>
        </w:tabs>
        <w:suppressAutoHyphens/>
        <w:spacing w:after="0" w:line="240" w:lineRule="auto"/>
        <w:jc w:val="both"/>
        <w:rPr>
          <w:rFonts w:ascii="Times New Roman" w:eastAsia="Calibri" w:hAnsi="Times New Roman" w:cs="Times New Roman"/>
          <w:lang w:eastAsia="ar-SA"/>
        </w:rPr>
      </w:pPr>
    </w:p>
    <w:p w:rsidR="00797CD5" w:rsidRPr="000852A4" w:rsidRDefault="00797CD5" w:rsidP="00797CD5">
      <w:pPr>
        <w:suppressAutoHyphens/>
        <w:spacing w:after="0" w:line="240" w:lineRule="auto"/>
        <w:ind w:left="283" w:hanging="283"/>
        <w:rPr>
          <w:rFonts w:ascii="Times New Roman" w:eastAsia="Calibri" w:hAnsi="Times New Roman" w:cs="Times New Roman"/>
          <w:b/>
          <w:bCs/>
          <w:sz w:val="20"/>
          <w:szCs w:val="20"/>
          <w:lang w:eastAsia="ar-SA"/>
        </w:rPr>
      </w:pPr>
      <w:r w:rsidRPr="000852A4">
        <w:rPr>
          <w:rFonts w:ascii="Times New Roman" w:eastAsia="Calibri" w:hAnsi="Times New Roman" w:cs="Times New Roman"/>
          <w:b/>
          <w:bCs/>
          <w:sz w:val="20"/>
          <w:szCs w:val="20"/>
          <w:lang w:eastAsia="ar-SA"/>
        </w:rPr>
        <w:t xml:space="preserve">Rozdělovník: </w:t>
      </w:r>
    </w:p>
    <w:p w:rsidR="00797CD5" w:rsidRPr="00151C49" w:rsidRDefault="00797CD5" w:rsidP="00797CD5">
      <w:pPr>
        <w:suppressAutoHyphens/>
        <w:spacing w:after="0" w:line="240" w:lineRule="auto"/>
        <w:ind w:left="283" w:hanging="283"/>
        <w:rPr>
          <w:rFonts w:ascii="Times New Roman" w:eastAsia="Calibri" w:hAnsi="Times New Roman" w:cs="Times New Roman"/>
          <w:sz w:val="20"/>
          <w:szCs w:val="20"/>
          <w:lang w:eastAsia="ar-SA"/>
        </w:rPr>
      </w:pPr>
      <w:r w:rsidRPr="00151C49">
        <w:rPr>
          <w:rFonts w:ascii="Times New Roman" w:eastAsia="Calibri" w:hAnsi="Times New Roman" w:cs="Times New Roman"/>
          <w:sz w:val="20"/>
          <w:szCs w:val="20"/>
          <w:lang w:eastAsia="ar-SA"/>
        </w:rPr>
        <w:t xml:space="preserve">sekretariát ČSH </w:t>
      </w:r>
    </w:p>
    <w:p w:rsidR="006A7BEE" w:rsidRPr="00151C49" w:rsidRDefault="00151C49" w:rsidP="00797CD5">
      <w:pPr>
        <w:suppressAutoHyphens/>
        <w:spacing w:after="0" w:line="240" w:lineRule="auto"/>
        <w:ind w:left="283" w:hanging="283"/>
        <w:rPr>
          <w:rFonts w:ascii="Times New Roman" w:eastAsia="Calibri" w:hAnsi="Times New Roman" w:cs="Times New Roman"/>
          <w:sz w:val="20"/>
          <w:szCs w:val="20"/>
          <w:lang w:eastAsia="ar-SA"/>
        </w:rPr>
      </w:pPr>
      <w:r w:rsidRPr="00151C49">
        <w:rPr>
          <w:rFonts w:ascii="Times New Roman" w:eastAsia="Calibri" w:hAnsi="Times New Roman" w:cs="Times New Roman"/>
          <w:sz w:val="20"/>
          <w:szCs w:val="20"/>
          <w:lang w:eastAsia="ar-SA"/>
        </w:rPr>
        <w:t xml:space="preserve">L. </w:t>
      </w:r>
      <w:r w:rsidR="006A7BEE" w:rsidRPr="00151C49">
        <w:rPr>
          <w:rFonts w:ascii="Times New Roman" w:eastAsia="Calibri" w:hAnsi="Times New Roman" w:cs="Times New Roman"/>
          <w:sz w:val="20"/>
          <w:szCs w:val="20"/>
          <w:lang w:eastAsia="ar-SA"/>
        </w:rPr>
        <w:t>Adámek</w:t>
      </w:r>
    </w:p>
    <w:p w:rsidR="00797CD5" w:rsidRPr="00151C49" w:rsidRDefault="00797CD5" w:rsidP="00797CD5">
      <w:pPr>
        <w:suppressAutoHyphens/>
        <w:spacing w:after="0" w:line="240" w:lineRule="auto"/>
        <w:ind w:left="283" w:hanging="283"/>
        <w:rPr>
          <w:rFonts w:ascii="Times New Roman" w:eastAsia="Calibri" w:hAnsi="Times New Roman" w:cs="Times New Roman"/>
          <w:sz w:val="20"/>
          <w:szCs w:val="20"/>
          <w:lang w:eastAsia="ar-SA"/>
        </w:rPr>
      </w:pPr>
      <w:r w:rsidRPr="00151C49">
        <w:rPr>
          <w:rFonts w:ascii="Times New Roman" w:eastAsia="Calibri" w:hAnsi="Times New Roman" w:cs="Times New Roman"/>
          <w:sz w:val="20"/>
          <w:szCs w:val="20"/>
          <w:lang w:eastAsia="ar-SA"/>
        </w:rPr>
        <w:t xml:space="preserve">členové Exekutivy </w:t>
      </w:r>
      <w:proofErr w:type="spellStart"/>
      <w:r w:rsidRPr="00151C49">
        <w:rPr>
          <w:rFonts w:ascii="Times New Roman" w:eastAsia="Calibri" w:hAnsi="Times New Roman" w:cs="Times New Roman"/>
          <w:sz w:val="20"/>
          <w:szCs w:val="20"/>
          <w:lang w:eastAsia="ar-SA"/>
        </w:rPr>
        <w:t>JčKSH</w:t>
      </w:r>
      <w:proofErr w:type="spellEnd"/>
    </w:p>
    <w:p w:rsidR="00797CD5" w:rsidRPr="00151C49" w:rsidRDefault="00797CD5" w:rsidP="00797CD5">
      <w:pPr>
        <w:suppressAutoHyphens/>
        <w:spacing w:after="0" w:line="240" w:lineRule="auto"/>
        <w:ind w:left="283" w:hanging="283"/>
        <w:rPr>
          <w:rFonts w:ascii="Times New Roman" w:eastAsia="Calibri" w:hAnsi="Times New Roman" w:cs="Times New Roman"/>
          <w:sz w:val="20"/>
          <w:szCs w:val="20"/>
          <w:lang w:eastAsia="ar-SA"/>
        </w:rPr>
      </w:pPr>
      <w:proofErr w:type="gramStart"/>
      <w:r w:rsidRPr="00151C49">
        <w:rPr>
          <w:rFonts w:ascii="Times New Roman" w:eastAsia="Calibri" w:hAnsi="Times New Roman" w:cs="Times New Roman"/>
          <w:sz w:val="20"/>
          <w:szCs w:val="20"/>
          <w:lang w:eastAsia="ar-SA"/>
        </w:rPr>
        <w:t>předsedové  oddílů</w:t>
      </w:r>
      <w:proofErr w:type="gramEnd"/>
      <w:r w:rsidRPr="00151C49">
        <w:rPr>
          <w:rFonts w:ascii="Times New Roman" w:eastAsia="Calibri" w:hAnsi="Times New Roman" w:cs="Times New Roman"/>
          <w:sz w:val="20"/>
          <w:szCs w:val="20"/>
          <w:lang w:eastAsia="ar-SA"/>
        </w:rPr>
        <w:t xml:space="preserve"> </w:t>
      </w:r>
      <w:proofErr w:type="spellStart"/>
      <w:r w:rsidRPr="00151C49">
        <w:rPr>
          <w:rFonts w:ascii="Times New Roman" w:eastAsia="Calibri" w:hAnsi="Times New Roman" w:cs="Times New Roman"/>
          <w:sz w:val="20"/>
          <w:szCs w:val="20"/>
          <w:lang w:eastAsia="ar-SA"/>
        </w:rPr>
        <w:t>JčKSH</w:t>
      </w:r>
      <w:proofErr w:type="spellEnd"/>
    </w:p>
    <w:p w:rsidR="00797CD5" w:rsidRPr="00151C49" w:rsidRDefault="00797CD5" w:rsidP="00797CD5">
      <w:pPr>
        <w:suppressAutoHyphens/>
        <w:spacing w:after="0" w:line="240" w:lineRule="auto"/>
        <w:ind w:left="283" w:hanging="283"/>
        <w:rPr>
          <w:rFonts w:ascii="Times New Roman" w:eastAsia="Calibri" w:hAnsi="Times New Roman" w:cs="Times New Roman"/>
          <w:sz w:val="20"/>
          <w:szCs w:val="20"/>
          <w:lang w:eastAsia="ar-SA"/>
        </w:rPr>
      </w:pPr>
      <w:r w:rsidRPr="00151C49">
        <w:rPr>
          <w:rFonts w:ascii="Times New Roman" w:eastAsia="Calibri" w:hAnsi="Times New Roman" w:cs="Times New Roman"/>
          <w:sz w:val="20"/>
          <w:szCs w:val="20"/>
          <w:lang w:eastAsia="ar-SA"/>
        </w:rPr>
        <w:t xml:space="preserve">organizační pracovníci oddílů </w:t>
      </w:r>
      <w:proofErr w:type="spellStart"/>
      <w:r w:rsidRPr="00151C49">
        <w:rPr>
          <w:rFonts w:ascii="Times New Roman" w:eastAsia="Calibri" w:hAnsi="Times New Roman" w:cs="Times New Roman"/>
          <w:sz w:val="20"/>
          <w:szCs w:val="20"/>
          <w:lang w:eastAsia="ar-SA"/>
        </w:rPr>
        <w:t>JčKSH</w:t>
      </w:r>
      <w:proofErr w:type="spellEnd"/>
    </w:p>
    <w:p w:rsidR="00797CD5" w:rsidRPr="004D4C2B" w:rsidRDefault="00797CD5" w:rsidP="00DF61D0">
      <w:pPr>
        <w:suppressAutoHyphens/>
        <w:spacing w:after="0" w:line="240" w:lineRule="auto"/>
        <w:ind w:left="283" w:hanging="283"/>
        <w:rPr>
          <w:rFonts w:ascii="Calibri" w:eastAsia="Times New Roman" w:hAnsi="Calibri" w:cs="Times New Roman"/>
          <w:color w:val="1F497D"/>
          <w:lang w:eastAsia="cs-CZ"/>
        </w:rPr>
      </w:pPr>
      <w:proofErr w:type="spellStart"/>
      <w:r w:rsidRPr="00151C49">
        <w:rPr>
          <w:rFonts w:ascii="Times New Roman" w:eastAsia="Calibri" w:hAnsi="Times New Roman" w:cs="Times New Roman"/>
          <w:sz w:val="20"/>
          <w:szCs w:val="20"/>
          <w:lang w:eastAsia="ar-SA"/>
        </w:rPr>
        <w:t>Jč</w:t>
      </w:r>
      <w:proofErr w:type="spellEnd"/>
      <w:r w:rsidRPr="00151C49">
        <w:rPr>
          <w:rFonts w:ascii="Times New Roman" w:eastAsia="Calibri" w:hAnsi="Times New Roman" w:cs="Times New Roman"/>
          <w:sz w:val="20"/>
          <w:szCs w:val="20"/>
          <w:lang w:eastAsia="ar-SA"/>
        </w:rPr>
        <w:t xml:space="preserve"> ČSTV – sekretariát</w:t>
      </w:r>
    </w:p>
    <w:sectPr w:rsidR="00797CD5" w:rsidRPr="004D4C2B" w:rsidSect="002C7729">
      <w:pgSz w:w="11906" w:h="16838"/>
      <w:pgMar w:top="993" w:right="1274"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4"/>
    <w:lvl w:ilvl="0">
      <w:start w:val="1"/>
      <w:numFmt w:val="decimal"/>
      <w:lvlText w:val="%1."/>
      <w:lvlJc w:val="left"/>
      <w:pPr>
        <w:tabs>
          <w:tab w:val="num" w:pos="927"/>
        </w:tabs>
        <w:ind w:left="927" w:hanging="360"/>
      </w:pPr>
      <w:rPr>
        <w:rFonts w:ascii="Times New Roman" w:hAnsi="Times New Roman" w:cs="Times New Roman"/>
      </w:rPr>
    </w:lvl>
  </w:abstractNum>
  <w:abstractNum w:abstractNumId="1">
    <w:nsid w:val="00000004"/>
    <w:multiLevelType w:val="singleLevel"/>
    <w:tmpl w:val="00000004"/>
    <w:name w:val="WW8Num5"/>
    <w:lvl w:ilvl="0">
      <w:start w:val="1"/>
      <w:numFmt w:val="decimal"/>
      <w:lvlText w:val="%1."/>
      <w:lvlJc w:val="left"/>
      <w:pPr>
        <w:tabs>
          <w:tab w:val="num" w:pos="900"/>
        </w:tabs>
        <w:ind w:left="900" w:hanging="360"/>
      </w:pPr>
      <w:rPr>
        <w:rFonts w:ascii="Times New Roman" w:hAnsi="Times New Roman" w:cs="Times New Roman"/>
      </w:rPr>
    </w:lvl>
  </w:abstractNum>
  <w:abstractNum w:abstractNumId="2">
    <w:nsid w:val="01AA7686"/>
    <w:multiLevelType w:val="hybridMultilevel"/>
    <w:tmpl w:val="6BB8D0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4637287"/>
    <w:multiLevelType w:val="hybridMultilevel"/>
    <w:tmpl w:val="C7FCA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94D4B93"/>
    <w:multiLevelType w:val="hybridMultilevel"/>
    <w:tmpl w:val="1B6C45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F7049FC"/>
    <w:multiLevelType w:val="hybridMultilevel"/>
    <w:tmpl w:val="1A906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47604E8"/>
    <w:multiLevelType w:val="hybridMultilevel"/>
    <w:tmpl w:val="E3CC91E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2833579E"/>
    <w:multiLevelType w:val="hybridMultilevel"/>
    <w:tmpl w:val="0414F04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30114688"/>
    <w:multiLevelType w:val="hybridMultilevel"/>
    <w:tmpl w:val="DBFE3C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72D7887"/>
    <w:multiLevelType w:val="hybridMultilevel"/>
    <w:tmpl w:val="BC62B634"/>
    <w:lvl w:ilvl="0" w:tplc="5EDCB7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1D12CA2"/>
    <w:multiLevelType w:val="hybridMultilevel"/>
    <w:tmpl w:val="020853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1F76E45"/>
    <w:multiLevelType w:val="hybridMultilevel"/>
    <w:tmpl w:val="66206E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C790A0A"/>
    <w:multiLevelType w:val="hybridMultilevel"/>
    <w:tmpl w:val="6A743F4C"/>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3">
    <w:nsid w:val="65472F62"/>
    <w:multiLevelType w:val="hybridMultilevel"/>
    <w:tmpl w:val="0A2800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D337FD5"/>
    <w:multiLevelType w:val="hybridMultilevel"/>
    <w:tmpl w:val="E30E26F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6F4A2781"/>
    <w:multiLevelType w:val="hybridMultilevel"/>
    <w:tmpl w:val="7A0A2F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72556C7C"/>
    <w:multiLevelType w:val="hybridMultilevel"/>
    <w:tmpl w:val="24D8F6E8"/>
    <w:lvl w:ilvl="0" w:tplc="0405000B">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7">
    <w:nsid w:val="76B37D20"/>
    <w:multiLevelType w:val="hybridMultilevel"/>
    <w:tmpl w:val="EAEC1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E990C41"/>
    <w:multiLevelType w:val="hybridMultilevel"/>
    <w:tmpl w:val="79120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15"/>
  </w:num>
  <w:num w:numId="5">
    <w:abstractNumId w:val="17"/>
  </w:num>
  <w:num w:numId="6">
    <w:abstractNumId w:val="10"/>
  </w:num>
  <w:num w:numId="7">
    <w:abstractNumId w:val="16"/>
  </w:num>
  <w:num w:numId="8">
    <w:abstractNumId w:val="11"/>
  </w:num>
  <w:num w:numId="9">
    <w:abstractNumId w:val="18"/>
  </w:num>
  <w:num w:numId="10">
    <w:abstractNumId w:val="0"/>
    <w:lvlOverride w:ilvl="0">
      <w:startOverride w:val="1"/>
    </w:lvlOverride>
  </w:num>
  <w:num w:numId="11">
    <w:abstractNumId w:val="4"/>
  </w:num>
  <w:num w:numId="12">
    <w:abstractNumId w:val="13"/>
  </w:num>
  <w:num w:numId="13">
    <w:abstractNumId w:val="5"/>
  </w:num>
  <w:num w:numId="14">
    <w:abstractNumId w:val="9"/>
  </w:num>
  <w:num w:numId="15">
    <w:abstractNumId w:val="7"/>
  </w:num>
  <w:num w:numId="16">
    <w:abstractNumId w:val="14"/>
  </w:num>
  <w:num w:numId="17">
    <w:abstractNumId w:val="6"/>
  </w:num>
  <w:num w:numId="18">
    <w:abstractNumId w:val="2"/>
  </w:num>
  <w:num w:numId="19">
    <w:abstractNumId w:val="3"/>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B1AD0"/>
    <w:rsid w:val="00033779"/>
    <w:rsid w:val="00041588"/>
    <w:rsid w:val="00046AD6"/>
    <w:rsid w:val="00081900"/>
    <w:rsid w:val="00151C49"/>
    <w:rsid w:val="00152082"/>
    <w:rsid w:val="00154909"/>
    <w:rsid w:val="00165BE5"/>
    <w:rsid w:val="00233C1C"/>
    <w:rsid w:val="0028201C"/>
    <w:rsid w:val="002B1AD0"/>
    <w:rsid w:val="002B59DD"/>
    <w:rsid w:val="002C7729"/>
    <w:rsid w:val="003D6128"/>
    <w:rsid w:val="004618CE"/>
    <w:rsid w:val="00476C41"/>
    <w:rsid w:val="005301A8"/>
    <w:rsid w:val="005A3386"/>
    <w:rsid w:val="005D6DA7"/>
    <w:rsid w:val="00647CCE"/>
    <w:rsid w:val="006835CE"/>
    <w:rsid w:val="006A7BEE"/>
    <w:rsid w:val="006B07A7"/>
    <w:rsid w:val="006C4812"/>
    <w:rsid w:val="007565AA"/>
    <w:rsid w:val="007618FC"/>
    <w:rsid w:val="0076360B"/>
    <w:rsid w:val="00791649"/>
    <w:rsid w:val="00797CD5"/>
    <w:rsid w:val="007B22DF"/>
    <w:rsid w:val="007D324A"/>
    <w:rsid w:val="0082265B"/>
    <w:rsid w:val="00857DC7"/>
    <w:rsid w:val="009448CF"/>
    <w:rsid w:val="009729BA"/>
    <w:rsid w:val="00973C18"/>
    <w:rsid w:val="009A189D"/>
    <w:rsid w:val="00A534E5"/>
    <w:rsid w:val="00A62987"/>
    <w:rsid w:val="00A75635"/>
    <w:rsid w:val="00A927DD"/>
    <w:rsid w:val="00AD7666"/>
    <w:rsid w:val="00B15D58"/>
    <w:rsid w:val="00BA34C8"/>
    <w:rsid w:val="00C55D32"/>
    <w:rsid w:val="00C63BB6"/>
    <w:rsid w:val="00C922BF"/>
    <w:rsid w:val="00CF6939"/>
    <w:rsid w:val="00D0521E"/>
    <w:rsid w:val="00D21285"/>
    <w:rsid w:val="00D21B54"/>
    <w:rsid w:val="00D24CF2"/>
    <w:rsid w:val="00DD6D5F"/>
    <w:rsid w:val="00DE7F2A"/>
    <w:rsid w:val="00DF3F21"/>
    <w:rsid w:val="00DF61D0"/>
    <w:rsid w:val="00E5268F"/>
    <w:rsid w:val="00E8031C"/>
    <w:rsid w:val="00E81BD8"/>
    <w:rsid w:val="00FC10CC"/>
    <w:rsid w:val="00FC3363"/>
    <w:rsid w:val="00FD7CD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6AD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7CD5"/>
    <w:pPr>
      <w:ind w:left="720"/>
      <w:contextualSpacing/>
    </w:pPr>
  </w:style>
  <w:style w:type="character" w:styleId="Hypertextovodkaz">
    <w:name w:val="Hyperlink"/>
    <w:basedOn w:val="Standardnpsmoodstavce"/>
    <w:uiPriority w:val="99"/>
    <w:unhideWhenUsed/>
    <w:rsid w:val="00797CD5"/>
    <w:rPr>
      <w:color w:val="0000FF" w:themeColor="hyperlink"/>
      <w:u w:val="single"/>
    </w:rPr>
  </w:style>
  <w:style w:type="paragraph" w:styleId="Bezmezer">
    <w:name w:val="No Spacing"/>
    <w:uiPriority w:val="1"/>
    <w:qFormat/>
    <w:rsid w:val="00DD6D5F"/>
    <w:pPr>
      <w:spacing w:after="0" w:line="240" w:lineRule="auto"/>
    </w:pPr>
  </w:style>
  <w:style w:type="paragraph" w:customStyle="1" w:styleId="Default">
    <w:name w:val="Default"/>
    <w:rsid w:val="002C7729"/>
    <w:pPr>
      <w:autoSpaceDE w:val="0"/>
      <w:autoSpaceDN w:val="0"/>
      <w:adjustRightInd w:val="0"/>
      <w:spacing w:after="0" w:line="240" w:lineRule="auto"/>
    </w:pPr>
    <w:rPr>
      <w:rFonts w:ascii="Calibri" w:eastAsia="Cambria" w:hAnsi="Calibri" w:cs="Calibri"/>
      <w:color w:val="000000"/>
      <w:sz w:val="24"/>
      <w:szCs w:val="24"/>
    </w:rPr>
  </w:style>
  <w:style w:type="paragraph" w:styleId="Normlnweb">
    <w:name w:val="Normal (Web)"/>
    <w:basedOn w:val="Normln"/>
    <w:uiPriority w:val="99"/>
    <w:semiHidden/>
    <w:unhideWhenUsed/>
    <w:rsid w:val="006A7BEE"/>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6AD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7CD5"/>
    <w:pPr>
      <w:ind w:left="720"/>
      <w:contextualSpacing/>
    </w:pPr>
  </w:style>
  <w:style w:type="character" w:styleId="Hypertextovodkaz">
    <w:name w:val="Hyperlink"/>
    <w:basedOn w:val="Standardnpsmoodstavce"/>
    <w:uiPriority w:val="99"/>
    <w:unhideWhenUsed/>
    <w:rsid w:val="00797CD5"/>
    <w:rPr>
      <w:color w:val="0000FF" w:themeColor="hyperlink"/>
      <w:u w:val="single"/>
    </w:rPr>
  </w:style>
  <w:style w:type="paragraph" w:styleId="Bezmezer">
    <w:name w:val="No Spacing"/>
    <w:uiPriority w:val="1"/>
    <w:qFormat/>
    <w:rsid w:val="00DD6D5F"/>
    <w:pPr>
      <w:spacing w:after="0" w:line="240" w:lineRule="auto"/>
    </w:pPr>
  </w:style>
</w:styles>
</file>

<file path=word/webSettings.xml><?xml version="1.0" encoding="utf-8"?>
<w:webSettings xmlns:r="http://schemas.openxmlformats.org/officeDocument/2006/relationships" xmlns:w="http://schemas.openxmlformats.org/wordprocessingml/2006/main">
  <w:divs>
    <w:div w:id="354381123">
      <w:bodyDiv w:val="1"/>
      <w:marLeft w:val="0"/>
      <w:marRight w:val="0"/>
      <w:marTop w:val="0"/>
      <w:marBottom w:val="0"/>
      <w:divBdr>
        <w:top w:val="none" w:sz="0" w:space="0" w:color="auto"/>
        <w:left w:val="none" w:sz="0" w:space="0" w:color="auto"/>
        <w:bottom w:val="none" w:sz="0" w:space="0" w:color="auto"/>
        <w:right w:val="none" w:sz="0" w:space="0" w:color="auto"/>
      </w:divBdr>
      <w:divsChild>
        <w:div w:id="882867800">
          <w:marLeft w:val="0"/>
          <w:marRight w:val="0"/>
          <w:marTop w:val="0"/>
          <w:marBottom w:val="0"/>
          <w:divBdr>
            <w:top w:val="none" w:sz="0" w:space="0" w:color="auto"/>
            <w:left w:val="none" w:sz="0" w:space="0" w:color="auto"/>
            <w:bottom w:val="none" w:sz="0" w:space="0" w:color="auto"/>
            <w:right w:val="none" w:sz="0" w:space="0" w:color="auto"/>
          </w:divBdr>
          <w:divsChild>
            <w:div w:id="443231213">
              <w:marLeft w:val="0"/>
              <w:marRight w:val="0"/>
              <w:marTop w:val="0"/>
              <w:marBottom w:val="0"/>
              <w:divBdr>
                <w:top w:val="none" w:sz="0" w:space="0" w:color="auto"/>
                <w:left w:val="none" w:sz="0" w:space="0" w:color="auto"/>
                <w:bottom w:val="none" w:sz="0" w:space="0" w:color="auto"/>
                <w:right w:val="none" w:sz="0" w:space="0" w:color="auto"/>
              </w:divBdr>
              <w:divsChild>
                <w:div w:id="845940270">
                  <w:marLeft w:val="0"/>
                  <w:marRight w:val="0"/>
                  <w:marTop w:val="0"/>
                  <w:marBottom w:val="0"/>
                  <w:divBdr>
                    <w:top w:val="none" w:sz="0" w:space="0" w:color="auto"/>
                    <w:left w:val="none" w:sz="0" w:space="0" w:color="auto"/>
                    <w:bottom w:val="none" w:sz="0" w:space="0" w:color="auto"/>
                    <w:right w:val="none" w:sz="0" w:space="0" w:color="auto"/>
                  </w:divBdr>
                  <w:divsChild>
                    <w:div w:id="325209425">
                      <w:marLeft w:val="2880"/>
                      <w:marRight w:val="0"/>
                      <w:marTop w:val="0"/>
                      <w:marBottom w:val="0"/>
                      <w:divBdr>
                        <w:top w:val="none" w:sz="0" w:space="0" w:color="auto"/>
                        <w:left w:val="none" w:sz="0" w:space="0" w:color="auto"/>
                        <w:bottom w:val="none" w:sz="0" w:space="0" w:color="auto"/>
                        <w:right w:val="none" w:sz="0" w:space="0" w:color="auto"/>
                      </w:divBdr>
                      <w:divsChild>
                        <w:div w:id="2007707982">
                          <w:marLeft w:val="0"/>
                          <w:marRight w:val="0"/>
                          <w:marTop w:val="0"/>
                          <w:marBottom w:val="0"/>
                          <w:divBdr>
                            <w:top w:val="none" w:sz="0" w:space="0" w:color="auto"/>
                            <w:left w:val="none" w:sz="0" w:space="0" w:color="auto"/>
                            <w:bottom w:val="none" w:sz="0" w:space="0" w:color="auto"/>
                            <w:right w:val="none" w:sz="0" w:space="0" w:color="auto"/>
                          </w:divBdr>
                          <w:divsChild>
                            <w:div w:id="1024356913">
                              <w:marLeft w:val="0"/>
                              <w:marRight w:val="0"/>
                              <w:marTop w:val="0"/>
                              <w:marBottom w:val="0"/>
                              <w:divBdr>
                                <w:top w:val="none" w:sz="0" w:space="0" w:color="auto"/>
                                <w:left w:val="none" w:sz="0" w:space="0" w:color="auto"/>
                                <w:bottom w:val="none" w:sz="0" w:space="0" w:color="auto"/>
                                <w:right w:val="none" w:sz="0" w:space="0" w:color="auto"/>
                              </w:divBdr>
                              <w:divsChild>
                                <w:div w:id="488448794">
                                  <w:marLeft w:val="0"/>
                                  <w:marRight w:val="0"/>
                                  <w:marTop w:val="0"/>
                                  <w:marBottom w:val="0"/>
                                  <w:divBdr>
                                    <w:top w:val="none" w:sz="0" w:space="0" w:color="auto"/>
                                    <w:left w:val="none" w:sz="0" w:space="0" w:color="auto"/>
                                    <w:bottom w:val="none" w:sz="0" w:space="0" w:color="auto"/>
                                    <w:right w:val="none" w:sz="0" w:space="0" w:color="auto"/>
                                  </w:divBdr>
                                  <w:divsChild>
                                    <w:div w:id="472219334">
                                      <w:marLeft w:val="0"/>
                                      <w:marRight w:val="0"/>
                                      <w:marTop w:val="0"/>
                                      <w:marBottom w:val="0"/>
                                      <w:divBdr>
                                        <w:top w:val="none" w:sz="0" w:space="0" w:color="auto"/>
                                        <w:left w:val="none" w:sz="0" w:space="0" w:color="auto"/>
                                        <w:bottom w:val="none" w:sz="0" w:space="0" w:color="auto"/>
                                        <w:right w:val="none" w:sz="0" w:space="0" w:color="auto"/>
                                      </w:divBdr>
                                      <w:divsChild>
                                        <w:div w:id="1060859782">
                                          <w:marLeft w:val="0"/>
                                          <w:marRight w:val="0"/>
                                          <w:marTop w:val="0"/>
                                          <w:marBottom w:val="0"/>
                                          <w:divBdr>
                                            <w:top w:val="none" w:sz="0" w:space="0" w:color="auto"/>
                                            <w:left w:val="none" w:sz="0" w:space="0" w:color="auto"/>
                                            <w:bottom w:val="none" w:sz="0" w:space="0" w:color="auto"/>
                                            <w:right w:val="none" w:sz="0" w:space="0" w:color="auto"/>
                                          </w:divBdr>
                                          <w:divsChild>
                                            <w:div w:id="1982923100">
                                              <w:marLeft w:val="0"/>
                                              <w:marRight w:val="0"/>
                                              <w:marTop w:val="0"/>
                                              <w:marBottom w:val="0"/>
                                              <w:divBdr>
                                                <w:top w:val="none" w:sz="0" w:space="0" w:color="auto"/>
                                                <w:left w:val="none" w:sz="0" w:space="0" w:color="auto"/>
                                                <w:bottom w:val="none" w:sz="0" w:space="0" w:color="auto"/>
                                                <w:right w:val="none" w:sz="0" w:space="0" w:color="auto"/>
                                              </w:divBdr>
                                              <w:divsChild>
                                                <w:div w:id="569271369">
                                                  <w:marLeft w:val="0"/>
                                                  <w:marRight w:val="0"/>
                                                  <w:marTop w:val="0"/>
                                                  <w:marBottom w:val="0"/>
                                                  <w:divBdr>
                                                    <w:top w:val="none" w:sz="0" w:space="0" w:color="auto"/>
                                                    <w:left w:val="none" w:sz="0" w:space="0" w:color="auto"/>
                                                    <w:bottom w:val="none" w:sz="0" w:space="0" w:color="auto"/>
                                                    <w:right w:val="none" w:sz="0" w:space="0" w:color="auto"/>
                                                  </w:divBdr>
                                                  <w:divsChild>
                                                    <w:div w:id="18237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9574085">
      <w:bodyDiv w:val="1"/>
      <w:marLeft w:val="0"/>
      <w:marRight w:val="0"/>
      <w:marTop w:val="0"/>
      <w:marBottom w:val="0"/>
      <w:divBdr>
        <w:top w:val="none" w:sz="0" w:space="0" w:color="auto"/>
        <w:left w:val="none" w:sz="0" w:space="0" w:color="auto"/>
        <w:bottom w:val="none" w:sz="0" w:space="0" w:color="auto"/>
        <w:right w:val="none" w:sz="0" w:space="0" w:color="auto"/>
      </w:divBdr>
      <w:divsChild>
        <w:div w:id="1427117169">
          <w:marLeft w:val="0"/>
          <w:marRight w:val="0"/>
          <w:marTop w:val="0"/>
          <w:marBottom w:val="0"/>
          <w:divBdr>
            <w:top w:val="none" w:sz="0" w:space="0" w:color="auto"/>
            <w:left w:val="none" w:sz="0" w:space="0" w:color="auto"/>
            <w:bottom w:val="none" w:sz="0" w:space="0" w:color="auto"/>
            <w:right w:val="none" w:sz="0" w:space="0" w:color="auto"/>
          </w:divBdr>
          <w:divsChild>
            <w:div w:id="1214270528">
              <w:marLeft w:val="0"/>
              <w:marRight w:val="0"/>
              <w:marTop w:val="0"/>
              <w:marBottom w:val="0"/>
              <w:divBdr>
                <w:top w:val="none" w:sz="0" w:space="0" w:color="auto"/>
                <w:left w:val="none" w:sz="0" w:space="0" w:color="auto"/>
                <w:bottom w:val="none" w:sz="0" w:space="0" w:color="auto"/>
                <w:right w:val="none" w:sz="0" w:space="0" w:color="auto"/>
              </w:divBdr>
              <w:divsChild>
                <w:div w:id="1437822946">
                  <w:marLeft w:val="0"/>
                  <w:marRight w:val="0"/>
                  <w:marTop w:val="0"/>
                  <w:marBottom w:val="0"/>
                  <w:divBdr>
                    <w:top w:val="none" w:sz="0" w:space="0" w:color="auto"/>
                    <w:left w:val="none" w:sz="0" w:space="0" w:color="auto"/>
                    <w:bottom w:val="none" w:sz="0" w:space="0" w:color="auto"/>
                    <w:right w:val="none" w:sz="0" w:space="0" w:color="auto"/>
                  </w:divBdr>
                  <w:divsChild>
                    <w:div w:id="325474352">
                      <w:marLeft w:val="2608"/>
                      <w:marRight w:val="0"/>
                      <w:marTop w:val="0"/>
                      <w:marBottom w:val="0"/>
                      <w:divBdr>
                        <w:top w:val="none" w:sz="0" w:space="0" w:color="auto"/>
                        <w:left w:val="none" w:sz="0" w:space="0" w:color="auto"/>
                        <w:bottom w:val="none" w:sz="0" w:space="0" w:color="auto"/>
                        <w:right w:val="none" w:sz="0" w:space="0" w:color="auto"/>
                      </w:divBdr>
                      <w:divsChild>
                        <w:div w:id="557593420">
                          <w:marLeft w:val="0"/>
                          <w:marRight w:val="0"/>
                          <w:marTop w:val="0"/>
                          <w:marBottom w:val="0"/>
                          <w:divBdr>
                            <w:top w:val="none" w:sz="0" w:space="0" w:color="auto"/>
                            <w:left w:val="none" w:sz="0" w:space="0" w:color="auto"/>
                            <w:bottom w:val="none" w:sz="0" w:space="0" w:color="auto"/>
                            <w:right w:val="none" w:sz="0" w:space="0" w:color="auto"/>
                          </w:divBdr>
                          <w:divsChild>
                            <w:div w:id="1567035681">
                              <w:marLeft w:val="0"/>
                              <w:marRight w:val="0"/>
                              <w:marTop w:val="0"/>
                              <w:marBottom w:val="0"/>
                              <w:divBdr>
                                <w:top w:val="none" w:sz="0" w:space="0" w:color="auto"/>
                                <w:left w:val="none" w:sz="0" w:space="0" w:color="auto"/>
                                <w:bottom w:val="none" w:sz="0" w:space="0" w:color="auto"/>
                                <w:right w:val="none" w:sz="0" w:space="0" w:color="auto"/>
                              </w:divBdr>
                              <w:divsChild>
                                <w:div w:id="975135693">
                                  <w:marLeft w:val="0"/>
                                  <w:marRight w:val="0"/>
                                  <w:marTop w:val="0"/>
                                  <w:marBottom w:val="0"/>
                                  <w:divBdr>
                                    <w:top w:val="none" w:sz="0" w:space="0" w:color="auto"/>
                                    <w:left w:val="none" w:sz="0" w:space="0" w:color="auto"/>
                                    <w:bottom w:val="none" w:sz="0" w:space="0" w:color="auto"/>
                                    <w:right w:val="none" w:sz="0" w:space="0" w:color="auto"/>
                                  </w:divBdr>
                                  <w:divsChild>
                                    <w:div w:id="1954751572">
                                      <w:marLeft w:val="0"/>
                                      <w:marRight w:val="0"/>
                                      <w:marTop w:val="0"/>
                                      <w:marBottom w:val="0"/>
                                      <w:divBdr>
                                        <w:top w:val="none" w:sz="0" w:space="0" w:color="auto"/>
                                        <w:left w:val="none" w:sz="0" w:space="0" w:color="auto"/>
                                        <w:bottom w:val="none" w:sz="0" w:space="0" w:color="auto"/>
                                        <w:right w:val="none" w:sz="0" w:space="0" w:color="auto"/>
                                      </w:divBdr>
                                      <w:divsChild>
                                        <w:div w:id="232276883">
                                          <w:marLeft w:val="0"/>
                                          <w:marRight w:val="0"/>
                                          <w:marTop w:val="0"/>
                                          <w:marBottom w:val="0"/>
                                          <w:divBdr>
                                            <w:top w:val="none" w:sz="0" w:space="0" w:color="auto"/>
                                            <w:left w:val="none" w:sz="0" w:space="0" w:color="auto"/>
                                            <w:bottom w:val="none" w:sz="0" w:space="0" w:color="auto"/>
                                            <w:right w:val="none" w:sz="0" w:space="0" w:color="auto"/>
                                          </w:divBdr>
                                          <w:divsChild>
                                            <w:div w:id="1663585669">
                                              <w:marLeft w:val="0"/>
                                              <w:marRight w:val="0"/>
                                              <w:marTop w:val="0"/>
                                              <w:marBottom w:val="0"/>
                                              <w:divBdr>
                                                <w:top w:val="none" w:sz="0" w:space="0" w:color="auto"/>
                                                <w:left w:val="none" w:sz="0" w:space="0" w:color="auto"/>
                                                <w:bottom w:val="none" w:sz="0" w:space="0" w:color="auto"/>
                                                <w:right w:val="none" w:sz="0" w:space="0" w:color="auto"/>
                                              </w:divBdr>
                                              <w:divsChild>
                                                <w:div w:id="1623153156">
                                                  <w:marLeft w:val="0"/>
                                                  <w:marRight w:val="0"/>
                                                  <w:marTop w:val="0"/>
                                                  <w:marBottom w:val="0"/>
                                                  <w:divBdr>
                                                    <w:top w:val="none" w:sz="0" w:space="0" w:color="auto"/>
                                                    <w:left w:val="none" w:sz="0" w:space="0" w:color="auto"/>
                                                    <w:bottom w:val="none" w:sz="0" w:space="0" w:color="auto"/>
                                                    <w:right w:val="none" w:sz="0" w:space="0" w:color="auto"/>
                                                  </w:divBdr>
                                                  <w:divsChild>
                                                    <w:div w:id="794251175">
                                                      <w:marLeft w:val="0"/>
                                                      <w:marRight w:val="0"/>
                                                      <w:marTop w:val="0"/>
                                                      <w:marBottom w:val="0"/>
                                                      <w:divBdr>
                                                        <w:top w:val="none" w:sz="0" w:space="0" w:color="auto"/>
                                                        <w:left w:val="none" w:sz="0" w:space="0" w:color="auto"/>
                                                        <w:bottom w:val="none" w:sz="0" w:space="0" w:color="auto"/>
                                                        <w:right w:val="none" w:sz="0" w:space="0" w:color="auto"/>
                                                      </w:divBdr>
                                                      <w:divsChild>
                                                        <w:div w:id="638609750">
                                                          <w:marLeft w:val="0"/>
                                                          <w:marRight w:val="0"/>
                                                          <w:marTop w:val="0"/>
                                                          <w:marBottom w:val="0"/>
                                                          <w:divBdr>
                                                            <w:top w:val="none" w:sz="0" w:space="0" w:color="auto"/>
                                                            <w:left w:val="none" w:sz="0" w:space="0" w:color="auto"/>
                                                            <w:bottom w:val="none" w:sz="0" w:space="0" w:color="auto"/>
                                                            <w:right w:val="none" w:sz="0" w:space="0" w:color="auto"/>
                                                          </w:divBdr>
                                                          <w:divsChild>
                                                            <w:div w:id="1172337764">
                                                              <w:marLeft w:val="0"/>
                                                              <w:marRight w:val="0"/>
                                                              <w:marTop w:val="0"/>
                                                              <w:marBottom w:val="0"/>
                                                              <w:divBdr>
                                                                <w:top w:val="none" w:sz="0" w:space="0" w:color="auto"/>
                                                                <w:left w:val="none" w:sz="0" w:space="0" w:color="auto"/>
                                                                <w:bottom w:val="none" w:sz="0" w:space="0" w:color="auto"/>
                                                                <w:right w:val="none" w:sz="0" w:space="0" w:color="auto"/>
                                                              </w:divBdr>
                                                            </w:div>
                                                            <w:div w:id="1013148549">
                                                              <w:marLeft w:val="0"/>
                                                              <w:marRight w:val="0"/>
                                                              <w:marTop w:val="0"/>
                                                              <w:marBottom w:val="0"/>
                                                              <w:divBdr>
                                                                <w:top w:val="none" w:sz="0" w:space="0" w:color="auto"/>
                                                                <w:left w:val="none" w:sz="0" w:space="0" w:color="auto"/>
                                                                <w:bottom w:val="none" w:sz="0" w:space="0" w:color="auto"/>
                                                                <w:right w:val="none" w:sz="0" w:space="0" w:color="auto"/>
                                                              </w:divBdr>
                                                            </w:div>
                                                            <w:div w:id="2049602871">
                                                              <w:marLeft w:val="0"/>
                                                              <w:marRight w:val="0"/>
                                                              <w:marTop w:val="0"/>
                                                              <w:marBottom w:val="0"/>
                                                              <w:divBdr>
                                                                <w:top w:val="none" w:sz="0" w:space="0" w:color="auto"/>
                                                                <w:left w:val="none" w:sz="0" w:space="0" w:color="auto"/>
                                                                <w:bottom w:val="none" w:sz="0" w:space="0" w:color="auto"/>
                                                                <w:right w:val="none" w:sz="0" w:space="0" w:color="auto"/>
                                                              </w:divBdr>
                                                            </w:div>
                                                            <w:div w:id="19048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92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rka.dobes@tiscal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ri.vetrovsky@eon.cz" TargetMode="External"/><Relationship Id="rId5" Type="http://schemas.openxmlformats.org/officeDocument/2006/relationships/hyperlink" Target="mailto:jirka.dobes@tiscali.cz"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687</Words>
  <Characters>4054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Your User Name</cp:lastModifiedBy>
  <cp:revision>6</cp:revision>
  <dcterms:created xsi:type="dcterms:W3CDTF">2015-04-27T11:39:00Z</dcterms:created>
  <dcterms:modified xsi:type="dcterms:W3CDTF">2015-04-27T13:58:00Z</dcterms:modified>
</cp:coreProperties>
</file>